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鹿城区文联公开招聘编外工作人员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名，现将有关事项公告如下：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一、招聘岗位及人数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一般工作人员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名，男女不限。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二、招聘条件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1.拥护中国共产党，热爱社会主义，具有良好的职业道德，遵纪守法，品行端正，无违法记录；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2.身体健康，年龄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40</w:t>
      </w:r>
      <w:r>
        <w:rPr>
          <w:rFonts w:hint="eastAsia" w:ascii="仿宋" w:hAnsi="仿宋" w:eastAsia="仿宋" w:cs="仿宋"/>
          <w:sz w:val="36"/>
          <w:szCs w:val="36"/>
        </w:rPr>
        <w:t>周岁以下；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3.岗位要求：要求大专及以上学历，文字功底好、电脑操作能力强。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三、招聘流程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报名、初审、面试、考察后确定聘用人选。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四、工作待遇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聘用后试用期一个月，试用期满后，签订聘用合同，工资福利待遇面议。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五、报名时间、方式及要求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1、报名时间：2020年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31</w:t>
      </w:r>
      <w:r>
        <w:rPr>
          <w:rFonts w:hint="eastAsia" w:ascii="仿宋" w:hAnsi="仿宋" w:eastAsia="仿宋" w:cs="仿宋"/>
          <w:sz w:val="36"/>
          <w:szCs w:val="36"/>
        </w:rPr>
        <w:t>日-2020年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日（办公时间上午8:30-12:00，下午14:00-17:30，节假日放假）。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2、报名方式：通过网上下载报名表，填写完整后携身份证、户口本、学历证书等相关证件及一寸照片1张，个人撰写、发表的文章等于2020年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31</w:t>
      </w:r>
      <w:r>
        <w:rPr>
          <w:rFonts w:hint="eastAsia" w:ascii="仿宋" w:hAnsi="仿宋" w:eastAsia="仿宋" w:cs="仿宋"/>
          <w:sz w:val="36"/>
          <w:szCs w:val="36"/>
        </w:rPr>
        <w:t>日至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日至温州市黎明西路307弄1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8号三楼鹿城区文联309办公室进行现场报名、资格审查，符合条件的另行通知面试。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3、有关要求：报名者对提交材料的真实性负责，凡弄虚作假者，一经查实取消资格。报名材料除原件外不退回。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联系人：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叶二菊</w:t>
      </w:r>
      <w:r>
        <w:rPr>
          <w:rFonts w:hint="eastAsia" w:ascii="仿宋" w:hAnsi="仿宋" w:eastAsia="仿宋" w:cs="仿宋"/>
          <w:sz w:val="36"/>
          <w:szCs w:val="36"/>
        </w:rPr>
        <w:t>，联系号码：8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9993205</w:t>
      </w:r>
      <w:r>
        <w:rPr>
          <w:rFonts w:hint="eastAsia" w:ascii="仿宋" w:hAnsi="仿宋" w:eastAsia="仿宋" w:cs="仿宋"/>
          <w:sz w:val="36"/>
          <w:szCs w:val="36"/>
        </w:rPr>
        <w:t>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both"/>
        <w:textAlignment w:val="baseline"/>
        <w:rPr>
          <w:rFonts w:hint="eastAsia" w:ascii="黑体" w:hAnsi="黑体" w:eastAsia="黑体" w:cs="小标宋"/>
          <w:bCs/>
          <w:kern w:val="0"/>
          <w:sz w:val="32"/>
          <w:szCs w:val="32"/>
        </w:rPr>
      </w:pPr>
    </w:p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黑体" w:hAnsi="黑体" w:eastAsia="黑体" w:cs="小标宋"/>
          <w:bCs/>
          <w:kern w:val="0"/>
          <w:sz w:val="32"/>
          <w:szCs w:val="32"/>
        </w:rPr>
      </w:pPr>
      <w:r>
        <w:rPr>
          <w:rFonts w:hint="eastAsia" w:ascii="黑体" w:hAnsi="黑体" w:eastAsia="黑体" w:cs="小标宋"/>
          <w:bCs/>
          <w:kern w:val="0"/>
          <w:sz w:val="32"/>
          <w:szCs w:val="32"/>
        </w:rPr>
        <w:t>鹿城区文联公开招聘编外人员报名表</w:t>
      </w:r>
    </w:p>
    <w:p>
      <w:pPr>
        <w:widowControl/>
        <w:spacing w:line="200" w:lineRule="exact"/>
        <w:jc w:val="center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5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5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5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p>
      <w:pPr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3A02"/>
    <w:rsid w:val="01DB5DBA"/>
    <w:rsid w:val="021E4A1E"/>
    <w:rsid w:val="28D442C3"/>
    <w:rsid w:val="4B7E5A0A"/>
    <w:rsid w:val="5F1F3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Calibri" w:hAnsi="Calibri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2020-03-18T01:29:00Z</dcterms:created>
  <dc:creator>小蔡</dc:creator>
  <cp:lastModifiedBy>yeerju</cp:lastModifiedBy>
  <cp:lastPrinted>2020-03-18T01:44:00Z</cp:lastPrinted>
  <dcterms:modified xsi:type="dcterms:W3CDTF">2020-08-28T09:54:05Z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