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</w:rPr>
        <w:t>附件1：2019年教师招聘计划具体招聘岗位条件</w:t>
      </w:r>
    </w:p>
    <w:tbl>
      <w:tblPr>
        <w:tblStyle w:val="6"/>
        <w:tblW w:w="9987" w:type="dxa"/>
        <w:tblCellSpacing w:w="0" w:type="dxa"/>
        <w:tblInd w:w="-9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798"/>
        <w:gridCol w:w="425"/>
        <w:gridCol w:w="284"/>
        <w:gridCol w:w="2693"/>
        <w:gridCol w:w="2268"/>
        <w:gridCol w:w="567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2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bookmarkStart w:id="0" w:name="_GoBack" w:colFirst="0" w:colLast="7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招聘</w:t>
            </w:r>
          </w:p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部门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招聘</w:t>
            </w:r>
          </w:p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岗位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岗位类别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人数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岗位职责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招聘专业及</w:t>
            </w:r>
          </w:p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学历（学位）   要求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招聘</w:t>
            </w:r>
          </w:p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范围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inherit" w:hAnsi="inherit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其他资格条件及待遇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机电与轨道交通学院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应用电子技术专业教师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能从事应用电子类课程教学、课程建设和信息化等工作；能进行linux等嵌入式系统研发；能进行云平台和手机端软件研发；能从事学科竞赛和辅导学生参加竞赛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专业： 信息与通信工程、计算机科学与技术、</w:t>
            </w:r>
            <w:r>
              <w:rPr>
                <w:sz w:val="18"/>
                <w:szCs w:val="18"/>
              </w:rPr>
              <w:t>电气工程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电子科学与技术、  控制科学与工程(一级学科)</w:t>
            </w:r>
          </w:p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学历学位：博士研究生学历、博士学位</w:t>
            </w:r>
          </w:p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已取得学历学位的历届生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年龄35周岁以下。</w:t>
            </w:r>
          </w:p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（其中对具有副高以上职称，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年龄可放宽至40周岁以下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机电与轨道交通学院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应用电子技术（物联网）专业教师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能从事物联网、通信、传感器等课程教学、课程建设和信息化等工作；能进行电子电路、单片机、传感网络的研发工作；能从事学科竞赛和辅导学生参加竞赛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专业：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工学类</w:t>
            </w:r>
          </w:p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学历学位：博士研究生学历、博士学位</w:t>
            </w:r>
          </w:p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1.已取得学历学位的历届生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年龄35周岁以下；</w:t>
            </w:r>
          </w:p>
          <w:p>
            <w:pPr>
              <w:spacing w:line="24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具有2年以上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企业物联网、通信、传感器相关研发工作经历。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机电与轨道交通学院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机电一体化技术专业教师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能从事机电一体化装备技术开发和实训教学；能带学科竞赛；能从事专业相关科研和技术服务。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专业：工学类</w:t>
            </w:r>
          </w:p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（本科专业：</w:t>
            </w:r>
            <w:r>
              <w:rPr>
                <w:sz w:val="18"/>
                <w:szCs w:val="18"/>
              </w:rPr>
              <w:t>机械工程及自动化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机电一体化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自动化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学历学位：硕士研究生及以上学历、硕士及以上学位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1.已取得学历学位的历届生，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年龄35周岁以下；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具有高校机电类专业课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程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教学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和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企业机电设备研究开发工作经历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累计2年以上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机电与轨道交通学院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工业机器人技术专业教师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能从事自动化装备创新设计与研究；能带学科竞赛；能申请省级及以上自然科学基金；能与罗马尼亚、英国、加拿大等相关高校开展机器人国际交流合作。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专业：控制科学与工程（一级学科）或工业设计工程专业</w:t>
            </w:r>
          </w:p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学历学位：硕士研究生及以上学历、硕士及以上学位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1.英语6级及以上或雅思6.5分及以上；</w:t>
            </w:r>
          </w:p>
          <w:p>
            <w:pPr>
              <w:spacing w:line="240" w:lineRule="exac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 xml:space="preserve"> 已取得学历学位的历届生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年龄35周岁以下。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cs="宋体" w:asciiTheme="minorEastAsia" w:hAnsiTheme="minorEastAsia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艺术与设计学院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公共艺术（音乐）教师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1、从事公共艺术类音乐课程的教学；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2、能独立指导音乐类社团，并重点参加大学生艺术节、大学生艺术团有关编排、演出或竞赛活动；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3、承担公共艺术教研团队其他的组织、管理及辅导工作。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专业：音乐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cs="宋体" w:asciiTheme="minorEastAsia" w:hAnsiTheme="minorEastAsia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 xml:space="preserve"> 已取得学历学位的历届生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年龄35周岁以下。</w:t>
            </w:r>
          </w:p>
          <w:p>
            <w:pPr>
              <w:spacing w:line="240" w:lineRule="exact"/>
              <w:rPr>
                <w:rFonts w:asciiTheme="minorEastAsia" w:hAnsiTheme="minorEastAsia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2.具有2年及以上工作经历。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国际贸易及跨境电商专业教师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从事国际贸易相关课程教学（含跨境电商）；</w:t>
            </w:r>
          </w:p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承担国际贸易专业相关科研与产学研究工作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专业：国际贸易学、国际商务</w:t>
            </w:r>
          </w:p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学历学位：硕士研究生及以上学历、硕士及以上学位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eastAsia="宋体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已取得学历学位的历届生，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年龄35周岁以下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会计专业教师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1、从事会计相关课程的教学；</w:t>
            </w:r>
          </w:p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2、承担会计专业相关科研工作；</w:t>
            </w:r>
          </w:p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3、会熟练使用财务软件；</w:t>
            </w:r>
          </w:p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4、主攻大数据分析。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专业：会计学、企业管理、财务管理（本科专业为会计学）</w:t>
            </w:r>
          </w:p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 xml:space="preserve"> 已取得学历学位的历届生，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年龄35周岁以下；</w:t>
            </w:r>
          </w:p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2.具有2年以上会计工作经历；</w:t>
            </w:r>
          </w:p>
          <w:p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3.取得会计师专业技术资格。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tblCellSpacing w:w="0" w:type="dxa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监察审计处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从事内部审计相关工作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专业：审计、会计、财务管理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学历学位：研究生及以上学历，硕士及以上学位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1.中共党员（含预备党员）；2.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已取得学历学位的历届生，</w:t>
            </w:r>
            <w:r>
              <w:rPr>
                <w:rFonts w:hint="eastAsia"/>
                <w:sz w:val="18"/>
                <w:szCs w:val="18"/>
              </w:rPr>
              <w:t>年龄35周岁以下；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3.具有1年及以上审计或会计或财务管理工作经历。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bookmarkEnd w:id="0"/>
    </w:tbl>
    <w:p>
      <w:pPr>
        <w:spacing w:line="360" w:lineRule="auto"/>
        <w:ind w:right="-55" w:firstLine="420" w:firstLineChars="200"/>
        <w:rPr>
          <w:rFonts w:ascii="宋体" w:hAnsi="宋体"/>
          <w:b/>
          <w:bCs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1、</w:t>
      </w:r>
      <w:r>
        <w:rPr>
          <w:rFonts w:hint="eastAsia" w:ascii="宋体" w:hAnsi="宋体" w:eastAsiaTheme="minorEastAsia"/>
          <w:color w:val="000000" w:themeColor="text1"/>
        </w:rPr>
        <w:t>职称</w:t>
      </w:r>
      <w:r>
        <w:rPr>
          <w:rFonts w:hint="eastAsia" w:ascii="宋体" w:hAnsi="宋体"/>
          <w:color w:val="000000" w:themeColor="text1"/>
        </w:rPr>
        <w:t>、技能水平资格、从业资格、</w:t>
      </w:r>
      <w:r>
        <w:rPr>
          <w:rFonts w:hint="eastAsia" w:ascii="宋体" w:hAnsi="宋体" w:cs="仿宋_GB2312"/>
          <w:color w:val="000000" w:themeColor="text1"/>
        </w:rPr>
        <w:t>中共党员（含预备党员）、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英语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六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级等证书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的取得时间以及</w:t>
      </w:r>
      <w:r>
        <w:rPr>
          <w:rFonts w:hint="eastAsia" w:ascii="宋体" w:hAnsi="宋体" w:cs="仿宋_GB2312"/>
          <w:color w:val="000000" w:themeColor="text1"/>
        </w:rPr>
        <w:t>有关荣誉、奖项、科研成果的获得时间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和年龄、工作经历、学历学位的计算截止时间均为公告发布之日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2、国（境）外留学已毕业人员凭国家教育部出具的国（境）外学历、学位认证书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；</w:t>
      </w:r>
      <w:r>
        <w:rPr>
          <w:rFonts w:hint="eastAsia" w:asciiTheme="minorEastAsia" w:hAnsiTheme="minorEastAsia" w:eastAsiaTheme="minorEastAsia"/>
        </w:rPr>
        <w:t>以下情况可视同</w:t>
      </w:r>
      <w:r>
        <w:rPr>
          <w:rFonts w:hint="eastAsia" w:ascii="宋体" w:hAnsi="宋体"/>
          <w:color w:val="000000" w:themeColor="text1"/>
          <w:kern w:val="0"/>
        </w:rPr>
        <w:t>已取得学历学位的历届生：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国（境）外留学未毕业人员凭国（境）外学校学籍证明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且须于2019年12月31日前取得国家教育部出具的学历、学位认证书（到时未取得的不予录取）；国（境）外留学人员专业相近的以所学课程为准。专业方向需提供主干课程和毕业论文。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/>
        </w:rPr>
        <w:t>3、凡公告中提到的工作经历均为全职工作经历，需提供劳动合同、社保证明以及人事部门出具的所从事工作岗位的职责及内容的证明。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 w:themeColor="text1"/>
          <w:kern w:val="0"/>
        </w:rPr>
      </w:pPr>
    </w:p>
    <w:p>
      <w:pPr>
        <w:ind w:right="-55"/>
        <w:rPr>
          <w:rFonts w:ascii="宋体" w:hAnsi="宋体"/>
          <w:b/>
          <w:bCs/>
          <w:color w:val="000000" w:themeColor="text1"/>
          <w:sz w:val="18"/>
          <w:szCs w:val="18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779"/>
    <w:rsid w:val="00001197"/>
    <w:rsid w:val="000153CF"/>
    <w:rsid w:val="000241D6"/>
    <w:rsid w:val="00043E67"/>
    <w:rsid w:val="00045E19"/>
    <w:rsid w:val="00053257"/>
    <w:rsid w:val="00057A34"/>
    <w:rsid w:val="000623BA"/>
    <w:rsid w:val="00062EE1"/>
    <w:rsid w:val="00070CF8"/>
    <w:rsid w:val="00072887"/>
    <w:rsid w:val="000905C1"/>
    <w:rsid w:val="00094E9E"/>
    <w:rsid w:val="000A589B"/>
    <w:rsid w:val="000A6934"/>
    <w:rsid w:val="000B14BF"/>
    <w:rsid w:val="000B6978"/>
    <w:rsid w:val="000C4EC4"/>
    <w:rsid w:val="000D391D"/>
    <w:rsid w:val="000E6E31"/>
    <w:rsid w:val="000E7BDA"/>
    <w:rsid w:val="000F2CED"/>
    <w:rsid w:val="000F311D"/>
    <w:rsid w:val="000F3F20"/>
    <w:rsid w:val="001020F7"/>
    <w:rsid w:val="001125A0"/>
    <w:rsid w:val="001155EE"/>
    <w:rsid w:val="00125B4D"/>
    <w:rsid w:val="00133D61"/>
    <w:rsid w:val="00144992"/>
    <w:rsid w:val="00154FE2"/>
    <w:rsid w:val="00155259"/>
    <w:rsid w:val="001573D1"/>
    <w:rsid w:val="0016473E"/>
    <w:rsid w:val="0018283F"/>
    <w:rsid w:val="0018341E"/>
    <w:rsid w:val="00196B0A"/>
    <w:rsid w:val="001A05EF"/>
    <w:rsid w:val="001A32E7"/>
    <w:rsid w:val="001A3934"/>
    <w:rsid w:val="001A7BEF"/>
    <w:rsid w:val="001B2C0A"/>
    <w:rsid w:val="001C32CC"/>
    <w:rsid w:val="001E7069"/>
    <w:rsid w:val="001F35DD"/>
    <w:rsid w:val="0020478A"/>
    <w:rsid w:val="00210502"/>
    <w:rsid w:val="00213981"/>
    <w:rsid w:val="00226814"/>
    <w:rsid w:val="00227265"/>
    <w:rsid w:val="00245F08"/>
    <w:rsid w:val="00251EA1"/>
    <w:rsid w:val="002520B0"/>
    <w:rsid w:val="00263A0B"/>
    <w:rsid w:val="00282601"/>
    <w:rsid w:val="00292BE9"/>
    <w:rsid w:val="002A77F6"/>
    <w:rsid w:val="002B2CF3"/>
    <w:rsid w:val="002E3B3C"/>
    <w:rsid w:val="002E69F4"/>
    <w:rsid w:val="002F0E05"/>
    <w:rsid w:val="00300B7B"/>
    <w:rsid w:val="00307ED4"/>
    <w:rsid w:val="00313F39"/>
    <w:rsid w:val="00314E71"/>
    <w:rsid w:val="00320422"/>
    <w:rsid w:val="003229B0"/>
    <w:rsid w:val="003247C2"/>
    <w:rsid w:val="0034329E"/>
    <w:rsid w:val="003452A3"/>
    <w:rsid w:val="0034687F"/>
    <w:rsid w:val="0035153A"/>
    <w:rsid w:val="00362A23"/>
    <w:rsid w:val="003708E8"/>
    <w:rsid w:val="003802E4"/>
    <w:rsid w:val="003900E8"/>
    <w:rsid w:val="003A050D"/>
    <w:rsid w:val="003A6B87"/>
    <w:rsid w:val="003D3F3B"/>
    <w:rsid w:val="003D650A"/>
    <w:rsid w:val="003F7733"/>
    <w:rsid w:val="003F7B3E"/>
    <w:rsid w:val="00400080"/>
    <w:rsid w:val="00422792"/>
    <w:rsid w:val="004231F5"/>
    <w:rsid w:val="00424701"/>
    <w:rsid w:val="00426569"/>
    <w:rsid w:val="004274DD"/>
    <w:rsid w:val="0045374F"/>
    <w:rsid w:val="00453CC4"/>
    <w:rsid w:val="00463879"/>
    <w:rsid w:val="00467288"/>
    <w:rsid w:val="00473A83"/>
    <w:rsid w:val="0047440E"/>
    <w:rsid w:val="00481B92"/>
    <w:rsid w:val="004900D6"/>
    <w:rsid w:val="00492709"/>
    <w:rsid w:val="004B37DD"/>
    <w:rsid w:val="004B51C5"/>
    <w:rsid w:val="004B5756"/>
    <w:rsid w:val="004B7E5C"/>
    <w:rsid w:val="004E0854"/>
    <w:rsid w:val="004E0E08"/>
    <w:rsid w:val="004E1C4D"/>
    <w:rsid w:val="004E3117"/>
    <w:rsid w:val="004F4C6D"/>
    <w:rsid w:val="00500A0A"/>
    <w:rsid w:val="00521A21"/>
    <w:rsid w:val="0052496A"/>
    <w:rsid w:val="00527369"/>
    <w:rsid w:val="005305D6"/>
    <w:rsid w:val="00534E24"/>
    <w:rsid w:val="00534FB0"/>
    <w:rsid w:val="0055657B"/>
    <w:rsid w:val="00560868"/>
    <w:rsid w:val="00581CA1"/>
    <w:rsid w:val="005820CC"/>
    <w:rsid w:val="005848AC"/>
    <w:rsid w:val="00596131"/>
    <w:rsid w:val="005A3DCD"/>
    <w:rsid w:val="005A55EE"/>
    <w:rsid w:val="005B47AF"/>
    <w:rsid w:val="005B59A2"/>
    <w:rsid w:val="005C1A61"/>
    <w:rsid w:val="005D3747"/>
    <w:rsid w:val="005D5847"/>
    <w:rsid w:val="005E2892"/>
    <w:rsid w:val="005E7C9E"/>
    <w:rsid w:val="006101AA"/>
    <w:rsid w:val="00624A57"/>
    <w:rsid w:val="00627501"/>
    <w:rsid w:val="006347E9"/>
    <w:rsid w:val="00642AD6"/>
    <w:rsid w:val="00646ACF"/>
    <w:rsid w:val="006519C0"/>
    <w:rsid w:val="00655C6E"/>
    <w:rsid w:val="006612F4"/>
    <w:rsid w:val="00673CC5"/>
    <w:rsid w:val="00680325"/>
    <w:rsid w:val="00680A73"/>
    <w:rsid w:val="00690C46"/>
    <w:rsid w:val="006A5EF2"/>
    <w:rsid w:val="006A6CDF"/>
    <w:rsid w:val="006A6FE1"/>
    <w:rsid w:val="006B1129"/>
    <w:rsid w:val="006B26DD"/>
    <w:rsid w:val="006B4E78"/>
    <w:rsid w:val="006C4323"/>
    <w:rsid w:val="006D791F"/>
    <w:rsid w:val="006E0E3E"/>
    <w:rsid w:val="006E2418"/>
    <w:rsid w:val="006F24DE"/>
    <w:rsid w:val="00701673"/>
    <w:rsid w:val="00707CDD"/>
    <w:rsid w:val="00707FEE"/>
    <w:rsid w:val="00714FE1"/>
    <w:rsid w:val="0071760F"/>
    <w:rsid w:val="0072031C"/>
    <w:rsid w:val="00722930"/>
    <w:rsid w:val="00724E6F"/>
    <w:rsid w:val="00724FE5"/>
    <w:rsid w:val="00731985"/>
    <w:rsid w:val="0074152D"/>
    <w:rsid w:val="00743716"/>
    <w:rsid w:val="00744543"/>
    <w:rsid w:val="00744E71"/>
    <w:rsid w:val="00756026"/>
    <w:rsid w:val="00777051"/>
    <w:rsid w:val="00785D32"/>
    <w:rsid w:val="00785D4E"/>
    <w:rsid w:val="00796AB5"/>
    <w:rsid w:val="007B661F"/>
    <w:rsid w:val="007C2347"/>
    <w:rsid w:val="007C55F4"/>
    <w:rsid w:val="0082180F"/>
    <w:rsid w:val="008321B8"/>
    <w:rsid w:val="00834E06"/>
    <w:rsid w:val="008443F6"/>
    <w:rsid w:val="00844626"/>
    <w:rsid w:val="00870F03"/>
    <w:rsid w:val="008720BB"/>
    <w:rsid w:val="0088496C"/>
    <w:rsid w:val="00890AC1"/>
    <w:rsid w:val="00896013"/>
    <w:rsid w:val="008A6517"/>
    <w:rsid w:val="008B2D36"/>
    <w:rsid w:val="008D4985"/>
    <w:rsid w:val="008E494F"/>
    <w:rsid w:val="008E56F2"/>
    <w:rsid w:val="008F198E"/>
    <w:rsid w:val="009155DA"/>
    <w:rsid w:val="00920F2A"/>
    <w:rsid w:val="00926321"/>
    <w:rsid w:val="00931490"/>
    <w:rsid w:val="00966D5F"/>
    <w:rsid w:val="00983EDC"/>
    <w:rsid w:val="0099392F"/>
    <w:rsid w:val="00996388"/>
    <w:rsid w:val="009A0738"/>
    <w:rsid w:val="009A463D"/>
    <w:rsid w:val="009A4F22"/>
    <w:rsid w:val="009B0443"/>
    <w:rsid w:val="009D516D"/>
    <w:rsid w:val="009D7E58"/>
    <w:rsid w:val="009E19CF"/>
    <w:rsid w:val="009E2D17"/>
    <w:rsid w:val="009E2D9D"/>
    <w:rsid w:val="00A00387"/>
    <w:rsid w:val="00A23427"/>
    <w:rsid w:val="00A25411"/>
    <w:rsid w:val="00A34DD2"/>
    <w:rsid w:val="00A3642E"/>
    <w:rsid w:val="00A364AD"/>
    <w:rsid w:val="00A37B87"/>
    <w:rsid w:val="00A42FD9"/>
    <w:rsid w:val="00A44493"/>
    <w:rsid w:val="00A449D4"/>
    <w:rsid w:val="00A44C62"/>
    <w:rsid w:val="00A53D12"/>
    <w:rsid w:val="00A61FCB"/>
    <w:rsid w:val="00A82D64"/>
    <w:rsid w:val="00A92BFF"/>
    <w:rsid w:val="00A940D8"/>
    <w:rsid w:val="00A952B1"/>
    <w:rsid w:val="00AA2089"/>
    <w:rsid w:val="00AB2DA9"/>
    <w:rsid w:val="00AC0357"/>
    <w:rsid w:val="00AC0D55"/>
    <w:rsid w:val="00AC57EA"/>
    <w:rsid w:val="00AC6F4E"/>
    <w:rsid w:val="00AE3A06"/>
    <w:rsid w:val="00AF0975"/>
    <w:rsid w:val="00AF4DC3"/>
    <w:rsid w:val="00B05BBC"/>
    <w:rsid w:val="00B07B8A"/>
    <w:rsid w:val="00B1070C"/>
    <w:rsid w:val="00B11CBA"/>
    <w:rsid w:val="00B125CE"/>
    <w:rsid w:val="00B21220"/>
    <w:rsid w:val="00B212EF"/>
    <w:rsid w:val="00B24A73"/>
    <w:rsid w:val="00B26FCC"/>
    <w:rsid w:val="00B342D4"/>
    <w:rsid w:val="00B41F80"/>
    <w:rsid w:val="00B51204"/>
    <w:rsid w:val="00B534C1"/>
    <w:rsid w:val="00B56C23"/>
    <w:rsid w:val="00B57728"/>
    <w:rsid w:val="00B6033D"/>
    <w:rsid w:val="00B61B6C"/>
    <w:rsid w:val="00B62D14"/>
    <w:rsid w:val="00B67419"/>
    <w:rsid w:val="00B77716"/>
    <w:rsid w:val="00B826D1"/>
    <w:rsid w:val="00BC1635"/>
    <w:rsid w:val="00BC57AD"/>
    <w:rsid w:val="00BC7325"/>
    <w:rsid w:val="00BD670D"/>
    <w:rsid w:val="00BE5D4F"/>
    <w:rsid w:val="00BE6E11"/>
    <w:rsid w:val="00BF398F"/>
    <w:rsid w:val="00BF7012"/>
    <w:rsid w:val="00C13A39"/>
    <w:rsid w:val="00C14100"/>
    <w:rsid w:val="00C1570E"/>
    <w:rsid w:val="00C254E7"/>
    <w:rsid w:val="00C313AC"/>
    <w:rsid w:val="00C31D60"/>
    <w:rsid w:val="00C72266"/>
    <w:rsid w:val="00C84A59"/>
    <w:rsid w:val="00C87F58"/>
    <w:rsid w:val="00C90AE5"/>
    <w:rsid w:val="00C94FB1"/>
    <w:rsid w:val="00CA2B96"/>
    <w:rsid w:val="00CA45E3"/>
    <w:rsid w:val="00CA744C"/>
    <w:rsid w:val="00CC79CB"/>
    <w:rsid w:val="00CD08D9"/>
    <w:rsid w:val="00CD41B3"/>
    <w:rsid w:val="00CE1182"/>
    <w:rsid w:val="00D07D9D"/>
    <w:rsid w:val="00D26C34"/>
    <w:rsid w:val="00D377D6"/>
    <w:rsid w:val="00D440D2"/>
    <w:rsid w:val="00D47BF4"/>
    <w:rsid w:val="00D606E5"/>
    <w:rsid w:val="00D61942"/>
    <w:rsid w:val="00D70C4B"/>
    <w:rsid w:val="00D771E3"/>
    <w:rsid w:val="00D805EB"/>
    <w:rsid w:val="00D87245"/>
    <w:rsid w:val="00D93816"/>
    <w:rsid w:val="00D94002"/>
    <w:rsid w:val="00DB118A"/>
    <w:rsid w:val="00DC5D3F"/>
    <w:rsid w:val="00DD1958"/>
    <w:rsid w:val="00DD70D3"/>
    <w:rsid w:val="00DE7EDE"/>
    <w:rsid w:val="00DF7866"/>
    <w:rsid w:val="00E063F2"/>
    <w:rsid w:val="00E16E35"/>
    <w:rsid w:val="00E2035A"/>
    <w:rsid w:val="00E20B81"/>
    <w:rsid w:val="00E22A0B"/>
    <w:rsid w:val="00E36102"/>
    <w:rsid w:val="00E45F09"/>
    <w:rsid w:val="00E501F4"/>
    <w:rsid w:val="00E56D09"/>
    <w:rsid w:val="00E81618"/>
    <w:rsid w:val="00E83E29"/>
    <w:rsid w:val="00EB03F2"/>
    <w:rsid w:val="00ED0A1D"/>
    <w:rsid w:val="00ED68D9"/>
    <w:rsid w:val="00EF466A"/>
    <w:rsid w:val="00F0719F"/>
    <w:rsid w:val="00F12429"/>
    <w:rsid w:val="00F146A5"/>
    <w:rsid w:val="00F1591B"/>
    <w:rsid w:val="00F316D9"/>
    <w:rsid w:val="00F3605E"/>
    <w:rsid w:val="00F37743"/>
    <w:rsid w:val="00F40CA9"/>
    <w:rsid w:val="00F43163"/>
    <w:rsid w:val="00F44359"/>
    <w:rsid w:val="00F44E4A"/>
    <w:rsid w:val="00F5411C"/>
    <w:rsid w:val="00F86574"/>
    <w:rsid w:val="00F97779"/>
    <w:rsid w:val="00FB5435"/>
    <w:rsid w:val="00FD1C28"/>
    <w:rsid w:val="00FE4186"/>
    <w:rsid w:val="00FF0D87"/>
    <w:rsid w:val="00FF4C54"/>
    <w:rsid w:val="00FF60D2"/>
    <w:rsid w:val="07BA6D5A"/>
    <w:rsid w:val="14637E6B"/>
    <w:rsid w:val="1B806204"/>
    <w:rsid w:val="20420BD2"/>
    <w:rsid w:val="30DA6B93"/>
    <w:rsid w:val="40CE21E1"/>
    <w:rsid w:val="468C27FA"/>
    <w:rsid w:val="53A70AA6"/>
    <w:rsid w:val="743759A3"/>
    <w:rsid w:val="7C1F523B"/>
    <w:rsid w:val="7E8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1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1">
    <w:name w:val="列出段落3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279</Words>
  <Characters>1593</Characters>
  <Lines>13</Lines>
  <Paragraphs>3</Paragraphs>
  <TotalTime>11</TotalTime>
  <ScaleCrop>false</ScaleCrop>
  <LinksUpToDate>false</LinksUpToDate>
  <CharactersWithSpaces>1869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2019-11-05T08:51:00Z</dcterms:created>
  <dc:creator>Alien</dc:creator>
  <cp:lastModifiedBy>Administrator</cp:lastModifiedBy>
  <cp:lastPrinted>2019-06-19T07:15:00Z</cp:lastPrinted>
  <dcterms:modified xsi:type="dcterms:W3CDTF">2019-11-11T09:12:11Z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