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越城区稽山街道办事处公开招聘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编外工作人员公告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因工作需要，越城区稽山街道办事处决定公开招聘编外工作人员，现将有关事项公告如下：</w:t>
      </w:r>
    </w:p>
    <w:p>
      <w:pPr>
        <w:spacing w:line="560" w:lineRule="exact"/>
        <w:ind w:firstLine="64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一、招聘人数</w:t>
      </w:r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本次公开招聘编外人员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名。</w:t>
      </w:r>
    </w:p>
    <w:p>
      <w:pPr>
        <w:spacing w:line="560" w:lineRule="exact"/>
        <w:ind w:firstLine="64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二、招聘条件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应聘人员应同时具备以下条件：</w:t>
      </w:r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1.遵守国家法律法规，热爱社会服务工作，政治素质好，工作责任性强，具有较强的组织、纪律、大局观念和群众工作能力。</w:t>
      </w:r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2.年龄在35周岁以下（1983年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日以后出生）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sz w:val="32"/>
          <w:szCs w:val="32"/>
        </w:rPr>
        <w:t>绍兴市三区户籍</w:t>
      </w:r>
      <w:r>
        <w:rPr>
          <w:rFonts w:hint="eastAsia" w:eastAsia="仿宋_GB2312"/>
          <w:bCs/>
          <w:sz w:val="32"/>
          <w:szCs w:val="32"/>
          <w:lang w:eastAsia="zh-CN"/>
        </w:rPr>
        <w:t>（越城区、柯桥区、上虞区）。</w:t>
      </w:r>
    </w:p>
    <w:p>
      <w:pPr>
        <w:spacing w:line="560" w:lineRule="exact"/>
        <w:ind w:firstLine="64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3.具有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全日制大专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及以上学历</w:t>
      </w:r>
      <w:r>
        <w:rPr>
          <w:rFonts w:hint="eastAsia" w:eastAsia="仿宋_GB2312"/>
          <w:bCs/>
          <w:sz w:val="32"/>
          <w:szCs w:val="32"/>
          <w:lang w:eastAsia="zh-CN"/>
        </w:rPr>
        <w:t>，要求会计学、审计学、财务管理专业；如具有</w:t>
      </w:r>
      <w:r>
        <w:rPr>
          <w:rFonts w:hint="eastAsia" w:eastAsia="仿宋_GB2312"/>
          <w:bCs/>
          <w:sz w:val="32"/>
          <w:szCs w:val="32"/>
        </w:rPr>
        <w:t>初级及以上会计专业技能职称</w:t>
      </w:r>
      <w:r>
        <w:rPr>
          <w:rFonts w:hint="eastAsia" w:eastAsia="仿宋_GB2312"/>
          <w:bCs/>
          <w:sz w:val="32"/>
          <w:szCs w:val="32"/>
          <w:lang w:eastAsia="zh-CN"/>
        </w:rPr>
        <w:t>，专业不限。</w:t>
      </w:r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两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  <w:lang w:eastAsia="zh-CN"/>
        </w:rPr>
        <w:t>及</w:t>
      </w:r>
      <w:r>
        <w:rPr>
          <w:rFonts w:hint="eastAsia" w:eastAsia="仿宋_GB2312"/>
          <w:bCs/>
          <w:sz w:val="32"/>
          <w:szCs w:val="32"/>
        </w:rPr>
        <w:t>以上</w:t>
      </w:r>
      <w:r>
        <w:rPr>
          <w:rFonts w:hint="eastAsia" w:eastAsia="仿宋_GB2312"/>
          <w:bCs/>
          <w:sz w:val="32"/>
          <w:szCs w:val="32"/>
          <w:lang w:eastAsia="zh-CN"/>
        </w:rPr>
        <w:t>相关</w:t>
      </w:r>
      <w:r>
        <w:rPr>
          <w:rFonts w:hint="eastAsia" w:eastAsia="仿宋_GB2312"/>
          <w:bCs/>
          <w:sz w:val="32"/>
          <w:szCs w:val="32"/>
        </w:rPr>
        <w:t>工作经历，能熟练运用各种办公软件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.身体健康，无不良嗜好且无犯罪记录。</w:t>
      </w:r>
    </w:p>
    <w:p>
      <w:pPr>
        <w:spacing w:line="560" w:lineRule="exact"/>
        <w:ind w:firstLine="640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三、报名办法</w:t>
      </w:r>
      <w:bookmarkStart w:id="0" w:name="_GoBack"/>
      <w:bookmarkEnd w:id="0"/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1.报名时间：2019年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—25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日，</w:t>
      </w:r>
      <w:r>
        <w:rPr>
          <w:rFonts w:hint="eastAsia" w:eastAsia="仿宋_GB2312"/>
          <w:bCs/>
          <w:sz w:val="32"/>
          <w:szCs w:val="32"/>
          <w:highlight w:val="none"/>
        </w:rPr>
        <w:t>上午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8</w:t>
      </w:r>
      <w:r>
        <w:rPr>
          <w:rFonts w:eastAsia="仿宋_GB2312"/>
          <w:bCs/>
          <w:sz w:val="32"/>
          <w:szCs w:val="32"/>
          <w:highlight w:val="none"/>
        </w:rPr>
        <w:t>: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bCs/>
          <w:sz w:val="32"/>
          <w:szCs w:val="32"/>
          <w:highlight w:val="none"/>
        </w:rPr>
        <w:t>0</w:t>
      </w:r>
      <w:r>
        <w:rPr>
          <w:rFonts w:hint="eastAsia" w:eastAsia="仿宋_GB2312"/>
          <w:bCs/>
          <w:sz w:val="32"/>
          <w:szCs w:val="32"/>
          <w:highlight w:val="none"/>
        </w:rPr>
        <w:t>—</w:t>
      </w:r>
      <w:r>
        <w:rPr>
          <w:rFonts w:eastAsia="仿宋_GB2312"/>
          <w:bCs/>
          <w:sz w:val="32"/>
          <w:szCs w:val="32"/>
          <w:highlight w:val="none"/>
        </w:rPr>
        <w:t>1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bCs/>
          <w:sz w:val="32"/>
          <w:szCs w:val="32"/>
          <w:highlight w:val="none"/>
        </w:rPr>
        <w:t>: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bCs/>
          <w:sz w:val="32"/>
          <w:szCs w:val="32"/>
          <w:highlight w:val="none"/>
        </w:rPr>
        <w:t>0</w:t>
      </w:r>
      <w:r>
        <w:rPr>
          <w:rFonts w:hint="eastAsia" w:eastAsia="仿宋_GB2312"/>
          <w:bCs/>
          <w:sz w:val="32"/>
          <w:szCs w:val="32"/>
          <w:highlight w:val="none"/>
        </w:rPr>
        <w:t>，</w:t>
      </w:r>
      <w:r>
        <w:rPr>
          <w:rFonts w:hint="eastAsia" w:eastAsia="仿宋_GB2312"/>
          <w:bCs/>
          <w:sz w:val="32"/>
          <w:szCs w:val="32"/>
        </w:rPr>
        <w:t>下午</w:t>
      </w:r>
      <w:r>
        <w:rPr>
          <w:rFonts w:eastAsia="仿宋_GB2312"/>
          <w:bCs/>
          <w:sz w:val="32"/>
          <w:szCs w:val="32"/>
        </w:rPr>
        <w:t>2: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eastAsia="仿宋_GB2312"/>
          <w:bCs/>
          <w:sz w:val="32"/>
          <w:szCs w:val="32"/>
        </w:rPr>
        <w:t>—</w:t>
      </w:r>
      <w:r>
        <w:rPr>
          <w:rFonts w:eastAsia="仿宋_GB2312"/>
          <w:bCs/>
          <w:sz w:val="32"/>
          <w:szCs w:val="32"/>
        </w:rPr>
        <w:t>5: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2.报名地点：</w:t>
      </w:r>
      <w:r>
        <w:rPr>
          <w:rFonts w:hint="eastAsia" w:eastAsia="仿宋_GB2312"/>
          <w:bCs/>
          <w:sz w:val="32"/>
          <w:szCs w:val="32"/>
        </w:rPr>
        <w:t>越城区稽山街道办事处（阳明北路686号）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eastAsia="仿宋_GB2312"/>
          <w:bCs/>
          <w:sz w:val="32"/>
          <w:szCs w:val="32"/>
        </w:rPr>
        <w:t>楼206办公室；</w:t>
      </w: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报名资料：报名表，近期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寸免冠照片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张，身份证、户口簿（或印有本人户口信息的户口簿页面）、学历证书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专业技能</w:t>
      </w:r>
      <w:r>
        <w:rPr>
          <w:rFonts w:hint="eastAsia" w:eastAsia="仿宋_GB2312"/>
          <w:bCs/>
          <w:sz w:val="32"/>
          <w:szCs w:val="32"/>
          <w:lang w:eastAsia="zh-CN"/>
        </w:rPr>
        <w:t>证书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原件及复印件，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工作经历证明（社保证明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加盖单位公章的证明，学校全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学习期间工作不作为有效工作经历）。</w:t>
      </w:r>
    </w:p>
    <w:p>
      <w:pPr>
        <w:spacing w:line="560" w:lineRule="exact"/>
        <w:ind w:firstLine="640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四、招聘程序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在报名的基础上，经资格审查、笔试、面试、体检、考察，择优聘用。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1.资格审查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报考人员需对所提供报名资料的真实性负责。符合条件的报名人数与计划招聘人数比例不足3：1的，将酌情核减或取消招聘计划。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2.考试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采取笔试加面试形式考试。笔试为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专业知识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，满分100分，占总成绩的40%。按照笔试成绩，从高分到低分，按招聘数1:3进入面试。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面试为《结构化面试》，满分为100分，合格分为60分。面试不合格的，不进入下一环节。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考试相关时间和地点另行通知。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3.体检、考察和公示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根据总成绩（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总成绩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笔试成绩*40%+面试成绩*60%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）从高分到低分的顺序，按招聘计划数的1:1确定体检对象。面试成绩合格分为60分，面试不合格者，不能列入体检对象。对体检合格人员进行考察，体检考察工作参照浙江省公务员考录有关政策执行。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因体检不合格、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考察不通过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或公示前放弃应聘资格而出现的空缺，在面试合格的考生中，按考试总成绩从高分到低分的顺序，依次替补。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4.聘用及待遇。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经公示无异议的办理录用手续。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与编外工作人员签订劳动合同，试用期1个月，试用期满后经考察能胜任岗位的，薪酬按编外聘用人员相关规定执行（年薪6万左右，含“五险一金”）；不能胜任的，取消聘用资格。</w:t>
      </w:r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咨询电话：稽山街道党建综合办公室206室，88609437。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附件：越城区稽山街道办事处招聘编外工作人员报名表</w:t>
      </w:r>
    </w:p>
    <w:p>
      <w:pPr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越城区稽山街道办事处</w:t>
      </w:r>
    </w:p>
    <w:p>
      <w:pPr>
        <w:spacing w:line="56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after="156" w:afterLines="50" w:line="500" w:lineRule="exact"/>
        <w:jc w:val="center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方正小标宋简体" w:hAnsi="宋体" w:eastAsia="方正小标宋简体"/>
          <w:sz w:val="36"/>
          <w:szCs w:val="36"/>
        </w:rPr>
        <w:t>越城区稽山街道办事处招聘编外工作人员报名表</w:t>
      </w:r>
    </w:p>
    <w:tbl>
      <w:tblPr>
        <w:tblStyle w:val="5"/>
        <w:tblpPr w:leftFromText="180" w:rightFromText="180" w:vertAnchor="page" w:horzAnchor="page" w:tblpX="1485" w:tblpY="189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16"/>
        <w:gridCol w:w="563"/>
        <w:gridCol w:w="239"/>
        <w:gridCol w:w="286"/>
        <w:gridCol w:w="174"/>
        <w:gridCol w:w="226"/>
        <w:gridCol w:w="140"/>
        <w:gridCol w:w="311"/>
        <w:gridCol w:w="439"/>
        <w:gridCol w:w="12"/>
        <w:gridCol w:w="451"/>
        <w:gridCol w:w="428"/>
        <w:gridCol w:w="23"/>
        <w:gridCol w:w="451"/>
        <w:gridCol w:w="208"/>
        <w:gridCol w:w="243"/>
        <w:gridCol w:w="439"/>
        <w:gridCol w:w="12"/>
        <w:gridCol w:w="370"/>
        <w:gridCol w:w="81"/>
        <w:gridCol w:w="462"/>
        <w:gridCol w:w="440"/>
        <w:gridCol w:w="25"/>
        <w:gridCol w:w="426"/>
        <w:gridCol w:w="451"/>
        <w:gridCol w:w="451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户口所在  地</w:t>
            </w:r>
          </w:p>
        </w:tc>
        <w:tc>
          <w:tcPr>
            <w:tcW w:w="2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6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 育</w:t>
            </w:r>
          </w:p>
        </w:tc>
        <w:tc>
          <w:tcPr>
            <w:tcW w:w="15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93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3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45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婚姻及生育 状况</w:t>
            </w:r>
          </w:p>
        </w:tc>
        <w:tc>
          <w:tcPr>
            <w:tcW w:w="23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850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(从高中填起)</w:t>
            </w:r>
          </w:p>
        </w:tc>
        <w:tc>
          <w:tcPr>
            <w:tcW w:w="850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所获荣誉</w:t>
            </w:r>
          </w:p>
        </w:tc>
        <w:tc>
          <w:tcPr>
            <w:tcW w:w="850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</w:tc>
        <w:tc>
          <w:tcPr>
            <w:tcW w:w="850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974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、专业技能证书</w:t>
            </w:r>
            <w:r>
              <w:rPr>
                <w:rFonts w:hint="eastAsia" w:ascii="仿宋_GB2312" w:eastAsia="仿宋_GB2312"/>
                <w:sz w:val="24"/>
              </w:rPr>
              <w:t>等证件均符合国家有关规定，真实有效。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24"/>
              </w:rPr>
            </w:pPr>
          </w:p>
          <w:p>
            <w:pPr>
              <w:ind w:firstLine="5400" w:firstLineChars="2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</w:tbl>
    <w:p>
      <w:pPr>
        <w:spacing w:after="156" w:afterLines="50" w:line="500" w:lineRule="exact"/>
        <w:rPr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5854"/>
    <w:multiLevelType w:val="multilevel"/>
    <w:tmpl w:val="5DAE585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C0281"/>
    <w:rsid w:val="5A50220E"/>
    <w:rsid w:val="71395404"/>
    <w:rsid w:val="76D82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235</Words>
  <Characters>1344</Characters>
  <Lines>11</Lines>
  <Paragraphs>3</Paragraphs>
  <TotalTime>1</TotalTime>
  <ScaleCrop>false</ScaleCrop>
  <LinksUpToDate>false</LinksUpToDate>
  <CharactersWithSpaces>1576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2019-07-19T09:41:00Z</dcterms:created>
  <dc:creator>碎时纪</dc:creator>
  <cp:lastModifiedBy>碎时纪</cp:lastModifiedBy>
  <dcterms:modified xsi:type="dcterms:W3CDTF">2019-10-22T03:21:22Z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