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20"/>
        </w:rPr>
      </w:pPr>
      <w:r>
        <w:rPr>
          <w:rFonts w:hint="eastAsia" w:ascii="黑体" w:hAnsi="黑体" w:eastAsia="黑体" w:cs="黑体"/>
          <w:color w:val="000000"/>
          <w:sz w:val="32"/>
          <w:szCs w:val="2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6"/>
          <w:szCs w:val="36"/>
          <w:lang w:eastAsia="zh-CN"/>
        </w:rPr>
        <w:t>温州市洞头区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6"/>
          <w:szCs w:val="36"/>
        </w:rPr>
        <w:t>总工会公开招录社会化职业化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6"/>
          <w:szCs w:val="36"/>
        </w:rPr>
        <w:t>工会工作者报名登记表</w:t>
      </w:r>
    </w:p>
    <w:bookmarkEnd w:id="0"/>
    <w:tbl>
      <w:tblPr>
        <w:tblStyle w:val="4"/>
        <w:tblW w:w="87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03"/>
        <w:gridCol w:w="1139"/>
        <w:gridCol w:w="1105"/>
        <w:gridCol w:w="969"/>
        <w:gridCol w:w="165"/>
        <w:gridCol w:w="810"/>
        <w:gridCol w:w="46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 貌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作时间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婚否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历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毕业院校及专业</w:t>
            </w:r>
          </w:p>
        </w:tc>
        <w:tc>
          <w:tcPr>
            <w:tcW w:w="4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现工作单位及职务</w:t>
            </w:r>
          </w:p>
        </w:tc>
        <w:tc>
          <w:tcPr>
            <w:tcW w:w="33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话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及主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要社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县（市、区）总工会资格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结果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pacing w:val="-2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 xml:space="preserve">                             盖章：         </w:t>
            </w:r>
            <w:r>
              <w:rPr>
                <w:rFonts w:hint="eastAsia" w:ascii="宋体" w:hAnsi="宋体"/>
                <w:color w:val="000000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复审意见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pacing w:val="-2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 xml:space="preserve">                             盖章：         </w:t>
            </w:r>
            <w:r>
              <w:rPr>
                <w:rFonts w:hint="eastAsia" w:ascii="宋体" w:hAnsi="宋体"/>
                <w:color w:val="000000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注</w:t>
      </w:r>
      <w:r>
        <w:rPr>
          <w:rFonts w:hint="eastAsia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报考人员需真实、详细填写登记表内容。家庭成员及主要社会关系填写对象主要有配偶、子女、父母，具体内容为年龄、政治面貌、工作单位及职务、去世的注明。</w:t>
      </w:r>
      <w:r>
        <w:rPr>
          <w:rFonts w:hint="eastAsia" w:ascii="宋体" w:hAnsi="宋体"/>
          <w:b/>
          <w:color w:val="000000"/>
          <w:sz w:val="24"/>
        </w:rPr>
        <w:t>A4纸打印，一式一份。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27454"/>
    <w:rsid w:val="1852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2019-10-10T08:55:00Z</dcterms:created>
  <dc:creator>x'MaN。</dc:creator>
  <cp:lastModifiedBy>x'MaN。</cp:lastModifiedBy>
  <dcterms:modified xsi:type="dcterms:W3CDTF">2019-10-10T08:56:00Z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