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附件一：</w:t>
      </w:r>
    </w:p>
    <w:p>
      <w:pPr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  <w:bCs/>
          <w:sz w:val="32"/>
        </w:rPr>
        <w:t>2018年绍兴市上虞人民医院招聘合同制人员报名表</w:t>
      </w:r>
    </w:p>
    <w:bookmarkEnd w:id="0"/>
    <w:tbl>
      <w:tblPr>
        <w:tblStyle w:val="4"/>
        <w:tblW w:w="8254" w:type="dxa"/>
        <w:tblInd w:w="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2"/>
        <w:gridCol w:w="9"/>
        <w:gridCol w:w="35"/>
        <w:gridCol w:w="304"/>
        <w:gridCol w:w="172"/>
        <w:gridCol w:w="784"/>
        <w:gridCol w:w="844"/>
        <w:gridCol w:w="230"/>
        <w:gridCol w:w="142"/>
        <w:gridCol w:w="126"/>
        <w:gridCol w:w="269"/>
        <w:gridCol w:w="290"/>
        <w:gridCol w:w="270"/>
        <w:gridCol w:w="263"/>
        <w:gridCol w:w="6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269"/>
        <w:gridCol w:w="269"/>
        <w:gridCol w:w="269"/>
        <w:gridCol w:w="269"/>
        <w:gridCol w:w="269"/>
        <w:gridCol w:w="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743" w:hRule="atLeast"/>
        </w:trPr>
        <w:tc>
          <w:tcPr>
            <w:tcW w:w="10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</w:trPr>
        <w:tc>
          <w:tcPr>
            <w:tcW w:w="104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</w:trPr>
        <w:tc>
          <w:tcPr>
            <w:tcW w:w="104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</w:trPr>
        <w:tc>
          <w:tcPr>
            <w:tcW w:w="230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资格证名称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7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251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7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事业在编    </w:t>
            </w:r>
            <w:r>
              <w:rPr>
                <w:rFonts w:hint="eastAsia" w:ascii="宋体" w:hAnsi="宋体"/>
                <w:sz w:val="24"/>
              </w:rPr>
              <w:t>□非</w:t>
            </w:r>
            <w:r>
              <w:rPr>
                <w:rFonts w:hint="eastAsia"/>
                <w:sz w:val="24"/>
              </w:rPr>
              <w:t xml:space="preserve">事业编制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</w:trPr>
        <w:tc>
          <w:tcPr>
            <w:tcW w:w="101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4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135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69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135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1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</w:trPr>
        <w:tc>
          <w:tcPr>
            <w:tcW w:w="1350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8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9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0" w:hRule="atLeast"/>
        </w:trPr>
        <w:tc>
          <w:tcPr>
            <w:tcW w:w="10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家庭主要成员及其工作单位</w:t>
            </w:r>
          </w:p>
        </w:tc>
        <w:tc>
          <w:tcPr>
            <w:tcW w:w="7252" w:type="dxa"/>
            <w:gridSpan w:val="2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7" w:hRule="atLeast"/>
        </w:trPr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10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1588" w:firstLineChars="6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</w:trPr>
        <w:tc>
          <w:tcPr>
            <w:tcW w:w="100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2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楷体_GB2312" w:eastAsia="楷体_GB2312"/>
          <w:sz w:val="28"/>
        </w:rPr>
      </w:pPr>
    </w:p>
    <w:p/>
    <w:sectPr>
      <w:pgSz w:w="11906" w:h="16838"/>
      <w:pgMar w:top="1077" w:right="1134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410A"/>
    <w:rsid w:val="16734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30" w:leftChars="62" w:right="206" w:rightChars="98" w:firstLine="491" w:firstLineChars="23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2018-01-20T01:45:00Z</dcterms:created>
  <dc:creator>月照无眠</dc:creator>
  <cp:lastModifiedBy>月照无眠</cp:lastModifiedBy>
  <dcterms:modified xsi:type="dcterms:W3CDTF">2018-01-20T01:46:01Z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