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附件1：</w:t>
      </w:r>
    </w:p>
    <w:p>
      <w:pPr>
        <w:widowControl/>
        <w:shd w:val="clear" w:color="auto" w:fill="FFFFFF"/>
        <w:spacing w:line="400" w:lineRule="exact"/>
        <w:jc w:val="left"/>
        <w:rPr>
          <w:rFonts w:ascii="仿宋" w:hAnsi="仿宋" w:eastAsia="仿宋" w:cs="宋体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宋体"/>
          <w:kern w:val="0"/>
          <w:sz w:val="30"/>
          <w:szCs w:val="30"/>
        </w:rPr>
        <w:t>长兴县城市社区卫生服务中心公开招聘编外工作人员计划表</w:t>
      </w:r>
    </w:p>
    <w:bookmarkEnd w:id="0"/>
    <w:tbl>
      <w:tblPr>
        <w:tblStyle w:val="3"/>
        <w:tblW w:w="918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270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黑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79" w:firstLineChars="199"/>
              <w:rPr>
                <w:rFonts w:ascii="仿宋" w:hAnsi="仿宋" w:eastAsia="仿宋" w:cs="黑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黑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</w:rPr>
              <w:t>学历/专业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黑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黑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护理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中专及以上学历具有执业护士资格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服务站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临床医学或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具有执业医师资格证书（含助理或以上），且2年以上工作经验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中药师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中药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中专及以上学历，具有中药调剂员资质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办公室文员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大学专科及以上学历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财务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财务会计类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大学专科以上学历，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具有会计从业资格证书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中心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1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 w:cs="Arial"/>
          <w:sz w:val="30"/>
          <w:szCs w:val="30"/>
        </w:rPr>
      </w:pPr>
    </w:p>
    <w:p>
      <w:pPr>
        <w:rPr>
          <w:rFonts w:ascii="仿宋" w:hAnsi="仿宋" w:eastAsia="仿宋"/>
        </w:rPr>
      </w:pPr>
    </w:p>
    <w:p>
      <w:pPr>
        <w:spacing w:line="520" w:lineRule="exact"/>
        <w:rPr>
          <w:rFonts w:ascii="仿宋" w:hAnsi="仿宋" w:eastAsia="仿宋" w:cs="Arial"/>
          <w:szCs w:val="21"/>
        </w:rPr>
      </w:pPr>
    </w:p>
    <w:p>
      <w:pPr>
        <w:spacing w:line="520" w:lineRule="exact"/>
        <w:rPr>
          <w:rFonts w:ascii="仿宋" w:hAnsi="仿宋" w:eastAsia="仿宋" w:cs="Arial"/>
          <w:szCs w:val="21"/>
        </w:rPr>
      </w:pPr>
    </w:p>
    <w:p>
      <w:pPr>
        <w:spacing w:line="520" w:lineRule="exact"/>
        <w:rPr>
          <w:rFonts w:ascii="仿宋" w:hAnsi="仿宋" w:eastAsia="仿宋" w:cs="Arial"/>
          <w:szCs w:val="21"/>
        </w:rPr>
      </w:pPr>
    </w:p>
    <w:p>
      <w:pPr>
        <w:spacing w:line="520" w:lineRule="exact"/>
        <w:rPr>
          <w:rFonts w:ascii="仿宋" w:hAnsi="仿宋" w:eastAsia="仿宋" w:cs="Arial"/>
          <w:szCs w:val="21"/>
        </w:rPr>
      </w:pPr>
    </w:p>
    <w:p>
      <w:pPr>
        <w:spacing w:line="520" w:lineRule="exact"/>
        <w:rPr>
          <w:rFonts w:ascii="仿宋" w:hAnsi="仿宋" w:eastAsia="仿宋" w:cs="Arial"/>
          <w:szCs w:val="21"/>
        </w:rPr>
      </w:pPr>
    </w:p>
    <w:p>
      <w:pPr>
        <w:spacing w:line="520" w:lineRule="exact"/>
        <w:rPr>
          <w:rFonts w:ascii="仿宋" w:hAnsi="仿宋" w:eastAsia="仿宋" w:cs="Arial"/>
          <w:szCs w:val="21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709EB"/>
    <w:rsid w:val="14270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2017-12-19T09:50:00Z</dcterms:created>
  <dc:creator>Administrator</dc:creator>
  <cp:lastModifiedBy>Administrator</cp:lastModifiedBy>
  <dcterms:modified xsi:type="dcterms:W3CDTF">2017-12-19T09:50:50Z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