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9" w:rsidRPr="00444524" w:rsidRDefault="00172029" w:rsidP="00172029">
      <w:pPr>
        <w:widowControl/>
        <w:jc w:val="left"/>
        <w:rPr>
          <w:rFonts w:ascii="黑体" w:eastAsia="黑体" w:hAnsi="仿宋" w:cs="Arial"/>
          <w:color w:val="333333"/>
          <w:sz w:val="32"/>
          <w:szCs w:val="32"/>
        </w:rPr>
      </w:pPr>
      <w:r w:rsidRPr="00444524">
        <w:rPr>
          <w:rFonts w:ascii="黑体" w:eastAsia="黑体" w:hAnsi="仿宋" w:cs="Arial" w:hint="eastAsia"/>
          <w:color w:val="333333"/>
          <w:sz w:val="32"/>
          <w:szCs w:val="32"/>
        </w:rPr>
        <w:t>附</w:t>
      </w:r>
      <w:r>
        <w:rPr>
          <w:rFonts w:ascii="黑体" w:eastAsia="黑体" w:hAnsi="仿宋" w:cs="Arial" w:hint="eastAsia"/>
          <w:color w:val="333333"/>
          <w:sz w:val="32"/>
          <w:szCs w:val="32"/>
        </w:rPr>
        <w:t>件</w:t>
      </w:r>
      <w:r w:rsidRPr="00444524">
        <w:rPr>
          <w:rFonts w:ascii="黑体" w:eastAsia="黑体" w:hAnsi="仿宋" w:cs="Arial" w:hint="eastAsia"/>
          <w:color w:val="333333"/>
          <w:sz w:val="32"/>
          <w:szCs w:val="32"/>
        </w:rPr>
        <w:t>1：拟招录编外工作人员岗位及要求</w:t>
      </w:r>
    </w:p>
    <w:tbl>
      <w:tblPr>
        <w:tblStyle w:val="a6"/>
        <w:tblW w:w="5689" w:type="pct"/>
        <w:tblInd w:w="-685" w:type="dxa"/>
        <w:tblLook w:val="04A0"/>
      </w:tblPr>
      <w:tblGrid>
        <w:gridCol w:w="1280"/>
        <w:gridCol w:w="710"/>
        <w:gridCol w:w="1134"/>
        <w:gridCol w:w="1131"/>
        <w:gridCol w:w="993"/>
        <w:gridCol w:w="1074"/>
        <w:gridCol w:w="1476"/>
        <w:gridCol w:w="1898"/>
      </w:tblGrid>
      <w:tr w:rsidR="00172029" w:rsidRPr="00784980" w:rsidTr="0016480E">
        <w:tc>
          <w:tcPr>
            <w:tcW w:w="660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366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585" w:type="pct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583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512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554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761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工作经历</w:t>
            </w:r>
          </w:p>
        </w:tc>
        <w:tc>
          <w:tcPr>
            <w:tcW w:w="979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备注</w:t>
            </w:r>
          </w:p>
        </w:tc>
      </w:tr>
      <w:tr w:rsidR="00172029" w:rsidRPr="00784980" w:rsidTr="0016480E">
        <w:trPr>
          <w:trHeight w:val="1438"/>
        </w:trPr>
        <w:tc>
          <w:tcPr>
            <w:tcW w:w="660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越城区劳动监察大队工作人员</w:t>
            </w:r>
          </w:p>
        </w:tc>
        <w:tc>
          <w:tcPr>
            <w:tcW w:w="366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585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1人</w:t>
            </w:r>
          </w:p>
        </w:tc>
        <w:tc>
          <w:tcPr>
            <w:tcW w:w="583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会计</w:t>
            </w:r>
            <w:r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等相关</w:t>
            </w: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512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大专</w:t>
            </w: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及以上</w:t>
            </w:r>
          </w:p>
        </w:tc>
        <w:tc>
          <w:tcPr>
            <w:tcW w:w="554" w:type="pct"/>
            <w:vAlign w:val="center"/>
          </w:tcPr>
          <w:p w:rsidR="00172029" w:rsidRPr="00ED7E56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35周岁及以下</w:t>
            </w:r>
          </w:p>
        </w:tc>
        <w:tc>
          <w:tcPr>
            <w:tcW w:w="761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从事财务等相关行业两年以上</w:t>
            </w:r>
            <w:r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（需提供所在单位人事（人力资源）部门出具的工作经历证明）</w:t>
            </w:r>
          </w:p>
        </w:tc>
        <w:tc>
          <w:tcPr>
            <w:tcW w:w="979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能适应节假日及夜间加班。</w:t>
            </w:r>
          </w:p>
        </w:tc>
      </w:tr>
      <w:tr w:rsidR="00172029" w:rsidRPr="00784980" w:rsidTr="0016480E">
        <w:trPr>
          <w:trHeight w:val="1438"/>
        </w:trPr>
        <w:tc>
          <w:tcPr>
            <w:tcW w:w="660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越城区劳动监察大队工作人员</w:t>
            </w:r>
          </w:p>
        </w:tc>
        <w:tc>
          <w:tcPr>
            <w:tcW w:w="366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585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1人</w:t>
            </w:r>
          </w:p>
        </w:tc>
        <w:tc>
          <w:tcPr>
            <w:tcW w:w="583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专业不限</w:t>
            </w:r>
          </w:p>
        </w:tc>
        <w:tc>
          <w:tcPr>
            <w:tcW w:w="512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大专</w:t>
            </w: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及以上</w:t>
            </w:r>
          </w:p>
        </w:tc>
        <w:tc>
          <w:tcPr>
            <w:tcW w:w="554" w:type="pct"/>
            <w:vAlign w:val="center"/>
          </w:tcPr>
          <w:p w:rsidR="00172029" w:rsidRPr="00ED7E56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35周岁及以下</w:t>
            </w:r>
          </w:p>
        </w:tc>
        <w:tc>
          <w:tcPr>
            <w:tcW w:w="761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979" w:type="pct"/>
            <w:vAlign w:val="center"/>
          </w:tcPr>
          <w:p w:rsidR="00172029" w:rsidRPr="00784980" w:rsidRDefault="00172029" w:rsidP="0016480E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color w:val="333333"/>
                <w:sz w:val="21"/>
                <w:szCs w:val="21"/>
              </w:rPr>
            </w:pPr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根据工作需要将分配至高新区各镇</w:t>
            </w:r>
            <w:proofErr w:type="gramStart"/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街劳动</w:t>
            </w:r>
            <w:proofErr w:type="gramEnd"/>
            <w:r w:rsidRPr="00784980">
              <w:rPr>
                <w:rFonts w:ascii="仿宋_GB2312" w:eastAsia="仿宋_GB2312" w:hAnsi="仿宋" w:cs="Arial" w:hint="eastAsia"/>
                <w:color w:val="333333"/>
                <w:sz w:val="21"/>
                <w:szCs w:val="21"/>
              </w:rPr>
              <w:t>保障监察中队工作；需要24小时值班值守；具有C1以上机动车驾驶证，无交通安全事故记录。</w:t>
            </w:r>
          </w:p>
        </w:tc>
      </w:tr>
    </w:tbl>
    <w:p w:rsidR="00172029" w:rsidRDefault="00172029" w:rsidP="00172029">
      <w:pPr>
        <w:widowControl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D902C4" w:rsidRPr="00172029" w:rsidRDefault="00E54580"/>
    <w:sectPr w:rsidR="00D902C4" w:rsidRPr="00172029" w:rsidSect="00545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80" w:rsidRDefault="00E54580" w:rsidP="00172029">
      <w:r>
        <w:separator/>
      </w:r>
    </w:p>
  </w:endnote>
  <w:endnote w:type="continuationSeparator" w:id="0">
    <w:p w:rsidR="00E54580" w:rsidRDefault="00E54580" w:rsidP="0017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80" w:rsidRDefault="00E54580" w:rsidP="00172029">
      <w:r>
        <w:separator/>
      </w:r>
    </w:p>
  </w:footnote>
  <w:footnote w:type="continuationSeparator" w:id="0">
    <w:p w:rsidR="00E54580" w:rsidRDefault="00E54580" w:rsidP="00172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029"/>
    <w:rsid w:val="00172029"/>
    <w:rsid w:val="0054541C"/>
    <w:rsid w:val="00B33DA8"/>
    <w:rsid w:val="00B9034F"/>
    <w:rsid w:val="00E5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0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02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720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72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2017-11-08T01:55:00Z</dcterms:created>
  <dcterms:modified xsi:type="dcterms:W3CDTF">2017-11-08T01:55:00Z</dcterms:modified>
</cp:coreProperties>
</file>