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9" w:firstLineChars="395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2017年长兴县公开招聘中小学教师报名表</w:t>
      </w:r>
    </w:p>
    <w:tbl>
      <w:tblPr>
        <w:tblStyle w:val="3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880"/>
        <w:gridCol w:w="528"/>
        <w:gridCol w:w="235"/>
        <w:gridCol w:w="1135"/>
        <w:gridCol w:w="1205"/>
        <w:gridCol w:w="1260"/>
        <w:gridCol w:w="1066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教师资格类别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54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54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93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3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（从初中填起）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6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报考类别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（在相应栏打“√”）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中学文化课</w:t>
            </w:r>
          </w:p>
        </w:tc>
        <w:tc>
          <w:tcPr>
            <w:tcW w:w="410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6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中职专业课</w:t>
            </w:r>
          </w:p>
        </w:tc>
        <w:tc>
          <w:tcPr>
            <w:tcW w:w="410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6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</w:t>
            </w:r>
          </w:p>
        </w:tc>
        <w:tc>
          <w:tcPr>
            <w:tcW w:w="410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</w:t>
            </w:r>
          </w:p>
        </w:tc>
        <w:tc>
          <w:tcPr>
            <w:tcW w:w="668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149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本人承诺：填写的《报名表》信息及提供的报名资料真实有效，如弄虚作假，本人愿承担一切后果。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承诺人：                  2017年    月  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 xml:space="preserve">注：1.如实、详细填写报名表的每一栏目。2.按照招聘公告要求，提供所需资料。3. </w:t>
      </w:r>
      <w:r>
        <w:rPr>
          <w:rFonts w:hint="eastAsia" w:ascii="仿宋_GB2312" w:eastAsia="仿宋_GB2312"/>
          <w:b/>
          <w:sz w:val="24"/>
        </w:rPr>
        <w:t>须在2017年1月24日前进行网上报名,网址:</w:t>
      </w:r>
      <w:r>
        <w:rPr>
          <w:b/>
        </w:rPr>
        <w:t xml:space="preserve"> </w:t>
      </w:r>
      <w:r>
        <w:rPr>
          <w:rFonts w:ascii="仿宋_GB2312" w:eastAsia="仿宋_GB2312"/>
          <w:b/>
          <w:sz w:val="24"/>
        </w:rPr>
        <w:t>http://bm.zjcxedu.com:90/</w:t>
      </w:r>
      <w:r>
        <w:rPr>
          <w:rFonts w:hint="eastAsia" w:ascii="仿宋_GB2312" w:eastAsia="仿宋_GB2312"/>
          <w:b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33BD8"/>
    <w:rsid w:val="76033B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2017-01-14T05:47:00Z</dcterms:created>
  <dc:creator>Acer</dc:creator>
  <cp:lastModifiedBy>Acer</cp:lastModifiedBy>
  <dcterms:modified xsi:type="dcterms:W3CDTF">2017-01-14T05:49:04Z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