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jc w:val="center"/>
        <w:rPr>
          <w:rFonts w:hint="eastAsia" w:ascii="宋体" w:hAnsi="宋体"/>
          <w:b/>
          <w:bCs/>
          <w:color w:val="000000"/>
          <w:position w:val="6"/>
          <w:sz w:val="28"/>
          <w:szCs w:val="28"/>
          <w:lang w:val="zh-CN"/>
        </w:rPr>
      </w:pPr>
      <w:r>
        <w:rPr>
          <w:rFonts w:hint="eastAsia" w:ascii="宋体" w:hAnsi="宋体"/>
          <w:b/>
          <w:bCs/>
          <w:color w:val="000000"/>
          <w:position w:val="6"/>
          <w:sz w:val="28"/>
          <w:szCs w:val="28"/>
          <w:lang w:val="zh-CN"/>
        </w:rPr>
        <w:t>2017年浙江公务员考试申论模拟试卷（二）</w:t>
      </w:r>
    </w:p>
    <w:p>
      <w:pPr>
        <w:autoSpaceDE w:val="0"/>
        <w:autoSpaceDN w:val="0"/>
        <w:adjustRightInd w:val="0"/>
        <w:spacing w:line="480" w:lineRule="auto"/>
        <w:jc w:val="left"/>
        <w:rPr>
          <w:rFonts w:hint="eastAsia" w:asciiTheme="minorEastAsia" w:hAnsiTheme="minorEastAsia" w:eastAsiaTheme="minorEastAsia" w:cstheme="minorEastAsia"/>
          <w:b/>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
          <w:bCs/>
          <w:color w:val="000000"/>
          <w:kern w:val="0"/>
          <w:position w:val="6"/>
          <w:sz w:val="24"/>
          <w:szCs w:val="24"/>
          <w:lang w:val="zh-CN"/>
        </w:rPr>
        <w:t>　注意事项</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1.</w:t>
      </w:r>
      <w:r>
        <w:rPr>
          <w:rFonts w:hint="eastAsia" w:asciiTheme="minorEastAsia" w:hAnsiTheme="minorEastAsia" w:eastAsiaTheme="minorEastAsia" w:cstheme="minorEastAsia"/>
          <w:bCs/>
          <w:color w:val="000000"/>
          <w:kern w:val="0"/>
          <w:position w:val="6"/>
          <w:sz w:val="24"/>
          <w:szCs w:val="24"/>
          <w:lang w:val="zh-CN"/>
        </w:rPr>
        <w:t>本试卷由给定资料与作答要求两部分构成。考试时限为</w:t>
      </w:r>
      <w:r>
        <w:rPr>
          <w:rFonts w:hint="eastAsia" w:asciiTheme="minorEastAsia" w:hAnsiTheme="minorEastAsia" w:eastAsiaTheme="minorEastAsia" w:cstheme="minorEastAsia"/>
          <w:bCs/>
          <w:color w:val="000000"/>
          <w:kern w:val="0"/>
          <w:position w:val="6"/>
          <w:sz w:val="24"/>
          <w:szCs w:val="24"/>
          <w:lang w:val="zh-CN"/>
        </w:rPr>
        <w:t>180</w:t>
      </w:r>
      <w:r>
        <w:rPr>
          <w:rFonts w:hint="eastAsia" w:asciiTheme="minorEastAsia" w:hAnsiTheme="minorEastAsia" w:eastAsiaTheme="minorEastAsia" w:cstheme="minorEastAsia"/>
          <w:bCs/>
          <w:color w:val="000000"/>
          <w:kern w:val="0"/>
          <w:position w:val="6"/>
          <w:sz w:val="24"/>
          <w:szCs w:val="24"/>
          <w:lang w:val="zh-CN"/>
        </w:rPr>
        <w:t>分钟。其中，阅读给定资料参考时限为</w:t>
      </w:r>
      <w:r>
        <w:rPr>
          <w:rFonts w:hint="eastAsia" w:asciiTheme="minorEastAsia" w:hAnsiTheme="minorEastAsia" w:eastAsiaTheme="minorEastAsia" w:cstheme="minorEastAsia"/>
          <w:bCs/>
          <w:color w:val="000000"/>
          <w:kern w:val="0"/>
          <w:position w:val="6"/>
          <w:sz w:val="24"/>
          <w:szCs w:val="24"/>
          <w:lang w:val="zh-CN"/>
        </w:rPr>
        <w:t>40</w:t>
      </w:r>
      <w:r>
        <w:rPr>
          <w:rFonts w:hint="eastAsia" w:asciiTheme="minorEastAsia" w:hAnsiTheme="minorEastAsia" w:eastAsiaTheme="minorEastAsia" w:cstheme="minorEastAsia"/>
          <w:bCs/>
          <w:color w:val="000000"/>
          <w:kern w:val="0"/>
          <w:position w:val="6"/>
          <w:sz w:val="24"/>
          <w:szCs w:val="24"/>
          <w:lang w:val="zh-CN"/>
        </w:rPr>
        <w:t>分钟，作答参考时限为</w:t>
      </w:r>
      <w:r>
        <w:rPr>
          <w:rFonts w:hint="eastAsia" w:asciiTheme="minorEastAsia" w:hAnsiTheme="minorEastAsia" w:eastAsiaTheme="minorEastAsia" w:cstheme="minorEastAsia"/>
          <w:bCs/>
          <w:color w:val="000000"/>
          <w:kern w:val="0"/>
          <w:position w:val="6"/>
          <w:sz w:val="24"/>
          <w:szCs w:val="24"/>
          <w:lang w:val="zh-CN"/>
        </w:rPr>
        <w:t>110</w:t>
      </w:r>
      <w:r>
        <w:rPr>
          <w:rFonts w:hint="eastAsia" w:asciiTheme="minorEastAsia" w:hAnsiTheme="minorEastAsia" w:eastAsiaTheme="minorEastAsia" w:cstheme="minorEastAsia"/>
          <w:bCs/>
          <w:color w:val="000000"/>
          <w:kern w:val="0"/>
          <w:position w:val="6"/>
          <w:sz w:val="24"/>
          <w:szCs w:val="24"/>
          <w:lang w:val="zh-CN"/>
        </w:rPr>
        <w:t>分钟。满分</w:t>
      </w:r>
      <w:r>
        <w:rPr>
          <w:rFonts w:hint="eastAsia" w:asciiTheme="minorEastAsia" w:hAnsiTheme="minorEastAsia" w:eastAsiaTheme="minorEastAsia" w:cstheme="minorEastAsia"/>
          <w:bCs/>
          <w:color w:val="000000"/>
          <w:kern w:val="0"/>
          <w:position w:val="6"/>
          <w:sz w:val="24"/>
          <w:szCs w:val="24"/>
          <w:lang w:val="zh-CN"/>
        </w:rPr>
        <w:t>100</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2.</w:t>
      </w:r>
      <w:r>
        <w:rPr>
          <w:rFonts w:hint="eastAsia" w:asciiTheme="minorEastAsia" w:hAnsiTheme="minorEastAsia" w:eastAsiaTheme="minorEastAsia" w:cstheme="minorEastAsia"/>
          <w:bCs/>
          <w:color w:val="000000"/>
          <w:kern w:val="0"/>
          <w:position w:val="6"/>
          <w:sz w:val="24"/>
          <w:szCs w:val="24"/>
          <w:lang w:val="zh-CN"/>
        </w:rPr>
        <w:t>请在答题卡上指定的位置填写自己的姓名、报考部门、填涂准考证号。考生应在答题卡指定的位置作答，未在指定位置作答的，不得分。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3.</w:t>
      </w:r>
      <w:r>
        <w:rPr>
          <w:rFonts w:hint="eastAsia" w:asciiTheme="minorEastAsia" w:hAnsiTheme="minorEastAsia" w:eastAsiaTheme="minorEastAsia" w:cstheme="minorEastAsia"/>
          <w:bCs/>
          <w:color w:val="000000"/>
          <w:kern w:val="0"/>
          <w:position w:val="6"/>
          <w:sz w:val="24"/>
          <w:szCs w:val="24"/>
          <w:lang w:val="zh-CN"/>
        </w:rPr>
        <w:t>监考人员宣布考试结束时，考生应该立即停止作答，将试卷、答题卡和草稿纸都留在桌上，待监考人员允许离开后，方可离开。</w:t>
      </w:r>
    </w:p>
    <w:p>
      <w:pPr>
        <w:autoSpaceDE w:val="0"/>
        <w:autoSpaceDN w:val="0"/>
        <w:adjustRightInd w:val="0"/>
        <w:spacing w:line="480" w:lineRule="auto"/>
        <w:jc w:val="left"/>
        <w:rPr>
          <w:rFonts w:hint="eastAsia" w:asciiTheme="minorEastAsia" w:hAnsiTheme="minorEastAsia" w:eastAsiaTheme="minorEastAsia" w:cstheme="minorEastAsia"/>
          <w:b/>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
          <w:bCs/>
          <w:color w:val="000000"/>
          <w:kern w:val="0"/>
          <w:position w:val="6"/>
          <w:sz w:val="24"/>
          <w:szCs w:val="24"/>
          <w:lang w:val="zh-CN"/>
        </w:rPr>
        <w:t>　给定资料</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1.</w:t>
      </w:r>
      <w:r>
        <w:rPr>
          <w:rFonts w:hint="eastAsia" w:asciiTheme="minorEastAsia" w:hAnsiTheme="minorEastAsia" w:eastAsiaTheme="minorEastAsia" w:cstheme="minorEastAsia"/>
          <w:bCs/>
          <w:color w:val="000000"/>
          <w:kern w:val="0"/>
          <w:position w:val="6"/>
          <w:sz w:val="24"/>
          <w:szCs w:val="24"/>
          <w:lang w:val="zh-CN"/>
        </w:rPr>
        <w:t>如果想提取自己的住房公积金，需要经过哪些手续？很多人都会选择在所在地方政府的门户网站上查询相关信息。</w:t>
      </w:r>
      <w:r>
        <w:rPr>
          <w:rFonts w:hint="eastAsia" w:asciiTheme="minorEastAsia" w:hAnsiTheme="minorEastAsia" w:eastAsiaTheme="minorEastAsia" w:cstheme="minorEastAsia"/>
          <w:bCs/>
          <w:color w:val="000000"/>
          <w:kern w:val="0"/>
          <w:position w:val="6"/>
          <w:sz w:val="24"/>
          <w:szCs w:val="24"/>
          <w:lang w:val="zh-CN"/>
        </w:rPr>
        <w:t>2008</w:t>
      </w:r>
      <w:r>
        <w:rPr>
          <w:rFonts w:hint="eastAsia" w:asciiTheme="minorEastAsia" w:hAnsiTheme="minorEastAsia" w:eastAsiaTheme="minorEastAsia" w:cstheme="minorEastAsia"/>
          <w:bCs/>
          <w:color w:val="000000"/>
          <w:kern w:val="0"/>
          <w:position w:val="6"/>
          <w:sz w:val="24"/>
          <w:szCs w:val="24"/>
          <w:lang w:val="zh-CN"/>
        </w:rPr>
        <w:t>年</w:t>
      </w:r>
      <w:r>
        <w:rPr>
          <w:rFonts w:hint="eastAsia" w:asciiTheme="minorEastAsia" w:hAnsiTheme="minorEastAsia" w:eastAsiaTheme="minorEastAsia" w:cstheme="minorEastAsia"/>
          <w:bCs/>
          <w:color w:val="000000"/>
          <w:kern w:val="0"/>
          <w:position w:val="6"/>
          <w:sz w:val="24"/>
          <w:szCs w:val="24"/>
          <w:lang w:val="zh-CN"/>
        </w:rPr>
        <w:t>5</w:t>
      </w:r>
      <w:r>
        <w:rPr>
          <w:rFonts w:hint="eastAsia" w:asciiTheme="minorEastAsia" w:hAnsiTheme="minorEastAsia" w:eastAsiaTheme="minorEastAsia" w:cstheme="minorEastAsia"/>
          <w:bCs/>
          <w:color w:val="000000"/>
          <w:kern w:val="0"/>
          <w:position w:val="6"/>
          <w:sz w:val="24"/>
          <w:szCs w:val="24"/>
          <w:lang w:val="zh-CN"/>
        </w:rPr>
        <w:t>月</w:t>
      </w:r>
      <w:r>
        <w:rPr>
          <w:rFonts w:hint="eastAsia" w:asciiTheme="minorEastAsia" w:hAnsiTheme="minorEastAsia" w:eastAsiaTheme="minorEastAsia" w:cstheme="minorEastAsia"/>
          <w:bCs/>
          <w:color w:val="000000"/>
          <w:kern w:val="0"/>
          <w:position w:val="6"/>
          <w:sz w:val="24"/>
          <w:szCs w:val="24"/>
          <w:lang w:val="zh-CN"/>
        </w:rPr>
        <w:t>1</w:t>
      </w:r>
      <w:r>
        <w:rPr>
          <w:rFonts w:hint="eastAsia" w:asciiTheme="minorEastAsia" w:hAnsiTheme="minorEastAsia" w:eastAsiaTheme="minorEastAsia" w:cstheme="minorEastAsia"/>
          <w:bCs/>
          <w:color w:val="000000"/>
          <w:kern w:val="0"/>
          <w:position w:val="6"/>
          <w:sz w:val="24"/>
          <w:szCs w:val="24"/>
          <w:lang w:val="zh-CN"/>
        </w:rPr>
        <w:t>日起实施的《政府信息公开条例》（以下简称</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条</w:t>
      </w:r>
      <w:bookmarkStart w:id="0" w:name="_GoBack"/>
      <w:bookmarkEnd w:id="0"/>
      <w:r>
        <w:rPr>
          <w:rFonts w:hint="eastAsia" w:asciiTheme="minorEastAsia" w:hAnsiTheme="minorEastAsia" w:eastAsiaTheme="minorEastAsia" w:cstheme="minorEastAsia"/>
          <w:bCs/>
          <w:color w:val="000000"/>
          <w:kern w:val="0"/>
          <w:position w:val="6"/>
          <w:sz w:val="24"/>
          <w:szCs w:val="24"/>
          <w:lang w:val="zh-CN"/>
        </w:rPr>
        <w:t>例</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）明确了我国</w:t>
      </w:r>
      <w:r>
        <w:rPr>
          <w:rFonts w:hint="eastAsia" w:asciiTheme="minorEastAsia" w:hAnsiTheme="minorEastAsia" w:eastAsiaTheme="minorEastAsia" w:cstheme="minorEastAsia"/>
          <w:bCs/>
          <w:color w:val="000000"/>
          <w:kern w:val="0"/>
          <w:position w:val="6"/>
          <w:sz w:val="24"/>
          <w:szCs w:val="24"/>
          <w:lang w:val="zh-CN"/>
        </w:rPr>
        <w:t>4.5</w:t>
      </w:r>
      <w:r>
        <w:rPr>
          <w:rFonts w:hint="eastAsia" w:asciiTheme="minorEastAsia" w:hAnsiTheme="minorEastAsia" w:eastAsiaTheme="minorEastAsia" w:cstheme="minorEastAsia"/>
          <w:bCs/>
          <w:color w:val="000000"/>
          <w:kern w:val="0"/>
          <w:position w:val="6"/>
          <w:sz w:val="24"/>
          <w:szCs w:val="24"/>
          <w:lang w:val="zh-CN"/>
        </w:rPr>
        <w:t>万个政府网站应当承担主动公开政府信息的职能，条例规定行政机关应当通过政府公报、政府网站、新闻发布会以及报刊、广播、电视等便于公众知晓的方式，主动公开政府信息。</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但是，北京大学公众参与研究与支持中心发布的《中国行政透明度年度报告·</w:t>
      </w:r>
      <w:r>
        <w:rPr>
          <w:rFonts w:hint="eastAsia" w:asciiTheme="minorEastAsia" w:hAnsiTheme="minorEastAsia" w:eastAsiaTheme="minorEastAsia" w:cstheme="minorEastAsia"/>
          <w:bCs/>
          <w:color w:val="000000"/>
          <w:kern w:val="0"/>
          <w:position w:val="6"/>
          <w:sz w:val="24"/>
          <w:szCs w:val="24"/>
          <w:lang w:val="zh-CN"/>
        </w:rPr>
        <w:t>2009</w:t>
      </w:r>
      <w:r>
        <w:rPr>
          <w:rFonts w:hint="eastAsia" w:asciiTheme="minorEastAsia" w:hAnsiTheme="minorEastAsia" w:eastAsiaTheme="minorEastAsia" w:cstheme="minorEastAsia"/>
          <w:bCs/>
          <w:color w:val="000000"/>
          <w:kern w:val="0"/>
          <w:position w:val="6"/>
          <w:sz w:val="24"/>
          <w:szCs w:val="24"/>
          <w:lang w:val="zh-CN"/>
        </w:rPr>
        <w:t>》（以下简称</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报告</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）中，同样是省级政府的门户网站，在主动公开信息方面有着天壤之别。在北京市政府门户网站的</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公积金查询</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栏目，可以查到关于申请住房公积金的所有信息，包括提取公积金的条件、办理流程、所需材料、办理机构和办理费用五个方面，在宁夏回族自治区政府门户网站</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政府信息公开</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专栏中键入</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住房公积金</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公积金</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等信息，找不到任何相关信息。</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报告指出，北京市主动公开信息的内容广泛，特别是行政收费信息公布及时、全面；通过明确公开时限和建立多部门公开信息的协调机制，保障了主动公开的及时性、准确性；政府公报出版的连续性强，分类细致，便于查阅；政府网站的集成度高、检索功能完善、栏目设置合理，发挥了政府信息公开</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第一平台</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的作用；新闻发布会制度已经规范化；政府信息公开的指南和目录也较完备。</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上海建立了政府信息公开联席会议制度，作为议事协调机构，由市委常委、常务副市长担任总召集人，行政级别高于主管部门</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市政府办公厅。</w:t>
      </w:r>
      <w:r>
        <w:rPr>
          <w:rFonts w:hint="eastAsia" w:asciiTheme="minorEastAsia" w:hAnsiTheme="minorEastAsia" w:eastAsiaTheme="minorEastAsia" w:cstheme="minorEastAsia"/>
          <w:bCs/>
          <w:color w:val="000000"/>
          <w:kern w:val="0"/>
          <w:position w:val="6"/>
          <w:sz w:val="24"/>
          <w:szCs w:val="24"/>
          <w:lang w:val="zh-CN"/>
        </w:rPr>
        <w:t>2009</w:t>
      </w:r>
      <w:r>
        <w:rPr>
          <w:rFonts w:hint="eastAsia" w:asciiTheme="minorEastAsia" w:hAnsiTheme="minorEastAsia" w:eastAsiaTheme="minorEastAsia" w:cstheme="minorEastAsia"/>
          <w:bCs/>
          <w:color w:val="000000"/>
          <w:kern w:val="0"/>
          <w:position w:val="6"/>
          <w:sz w:val="24"/>
          <w:szCs w:val="24"/>
          <w:lang w:val="zh-CN"/>
        </w:rPr>
        <w:t>年，上海市政府办公厅新的</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三定方案</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明确了信息公开职责，并增设政府信息公开处为专门机构。根据《</w:t>
      </w:r>
      <w:r>
        <w:rPr>
          <w:rFonts w:hint="eastAsia" w:asciiTheme="minorEastAsia" w:hAnsiTheme="minorEastAsia" w:eastAsiaTheme="minorEastAsia" w:cstheme="minorEastAsia"/>
          <w:bCs/>
          <w:color w:val="000000"/>
          <w:kern w:val="0"/>
          <w:position w:val="6"/>
          <w:sz w:val="24"/>
          <w:szCs w:val="24"/>
          <w:lang w:val="zh-CN"/>
        </w:rPr>
        <w:t>2009</w:t>
      </w:r>
      <w:r>
        <w:rPr>
          <w:rFonts w:hint="eastAsia" w:asciiTheme="minorEastAsia" w:hAnsiTheme="minorEastAsia" w:eastAsiaTheme="minorEastAsia" w:cstheme="minorEastAsia"/>
          <w:bCs/>
          <w:color w:val="000000"/>
          <w:kern w:val="0"/>
          <w:position w:val="6"/>
          <w:sz w:val="24"/>
          <w:szCs w:val="24"/>
          <w:lang w:val="zh-CN"/>
        </w:rPr>
        <w:t>年上海市政府信息公开工作年度报告》，上海市政府信息公开专职人员已经达到</w:t>
      </w:r>
      <w:r>
        <w:rPr>
          <w:rFonts w:hint="eastAsia" w:asciiTheme="minorEastAsia" w:hAnsiTheme="minorEastAsia" w:eastAsiaTheme="minorEastAsia" w:cstheme="minorEastAsia"/>
          <w:bCs/>
          <w:color w:val="000000"/>
          <w:kern w:val="0"/>
          <w:position w:val="6"/>
          <w:sz w:val="24"/>
          <w:szCs w:val="24"/>
          <w:lang w:val="zh-CN"/>
        </w:rPr>
        <w:t>165</w:t>
      </w:r>
      <w:r>
        <w:rPr>
          <w:rFonts w:hint="eastAsia" w:asciiTheme="minorEastAsia" w:hAnsiTheme="minorEastAsia" w:eastAsiaTheme="minorEastAsia" w:cstheme="minorEastAsia"/>
          <w:bCs/>
          <w:color w:val="000000"/>
          <w:kern w:val="0"/>
          <w:position w:val="6"/>
          <w:sz w:val="24"/>
          <w:szCs w:val="24"/>
          <w:lang w:val="zh-CN"/>
        </w:rPr>
        <w:t>人。</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在主动公开信息的广泛性这一测评指标中，北京市政府比宁夏回族自治区政府得分高出</w:t>
      </w:r>
      <w:r>
        <w:rPr>
          <w:rFonts w:hint="eastAsia" w:asciiTheme="minorEastAsia" w:hAnsiTheme="minorEastAsia" w:eastAsiaTheme="minorEastAsia" w:cstheme="minorEastAsia"/>
          <w:bCs/>
          <w:color w:val="000000"/>
          <w:kern w:val="0"/>
          <w:position w:val="6"/>
          <w:sz w:val="24"/>
          <w:szCs w:val="24"/>
          <w:lang w:val="zh-CN"/>
        </w:rPr>
        <w:t>9</w:t>
      </w:r>
      <w:r>
        <w:rPr>
          <w:rFonts w:hint="eastAsia" w:asciiTheme="minorEastAsia" w:hAnsiTheme="minorEastAsia" w:eastAsiaTheme="minorEastAsia" w:cstheme="minorEastAsia"/>
          <w:bCs/>
          <w:color w:val="000000"/>
          <w:kern w:val="0"/>
          <w:position w:val="6"/>
          <w:sz w:val="24"/>
          <w:szCs w:val="24"/>
          <w:lang w:val="zh-CN"/>
        </w:rPr>
        <w:t>分。《关于印发北京市</w:t>
      </w:r>
      <w:r>
        <w:rPr>
          <w:rFonts w:hint="eastAsia" w:asciiTheme="minorEastAsia" w:hAnsiTheme="minorEastAsia" w:eastAsiaTheme="minorEastAsia" w:cstheme="minorEastAsia"/>
          <w:bCs/>
          <w:color w:val="000000"/>
          <w:kern w:val="0"/>
          <w:position w:val="6"/>
          <w:sz w:val="24"/>
          <w:szCs w:val="24"/>
          <w:lang w:val="zh-CN"/>
        </w:rPr>
        <w:t>2009</w:t>
      </w:r>
      <w:r>
        <w:rPr>
          <w:rFonts w:hint="eastAsia" w:asciiTheme="minorEastAsia" w:hAnsiTheme="minorEastAsia" w:eastAsiaTheme="minorEastAsia" w:cstheme="minorEastAsia"/>
          <w:bCs/>
          <w:color w:val="000000"/>
          <w:kern w:val="0"/>
          <w:position w:val="6"/>
          <w:sz w:val="24"/>
          <w:szCs w:val="24"/>
          <w:lang w:val="zh-CN"/>
        </w:rPr>
        <w:t>年行政事业性收费项目目录的通知》附件中，包含了具体的收费项目、依据和标准，从而获得了满分；在政府网站的检索功能测评指标中，北京市政府门户网站</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首都之窗</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首页设有</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搜索栏</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，经过研究团队的实际测试，支持标题搜索、全文搜索、模糊搜索等多种搜索。</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在</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依申请公开</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这一测评指标中，天津市成为报告特别提出的优秀范例。天津市政府信息公开网的</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依申请公开</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栏目，可以在线填写并提交政府信息公开申请，而且申请时仅要求提供申请人姓名、证件号、联系方式等，没有过度收集个人信息。研究团队发起了</w:t>
      </w:r>
      <w:r>
        <w:rPr>
          <w:rFonts w:hint="eastAsia" w:asciiTheme="minorEastAsia" w:hAnsiTheme="minorEastAsia" w:eastAsiaTheme="minorEastAsia" w:cstheme="minorEastAsia"/>
          <w:bCs/>
          <w:color w:val="000000"/>
          <w:kern w:val="0"/>
          <w:position w:val="6"/>
          <w:sz w:val="24"/>
          <w:szCs w:val="24"/>
          <w:lang w:val="zh-CN"/>
        </w:rPr>
        <w:t>5</w:t>
      </w:r>
      <w:r>
        <w:rPr>
          <w:rFonts w:hint="eastAsia" w:asciiTheme="minorEastAsia" w:hAnsiTheme="minorEastAsia" w:eastAsiaTheme="minorEastAsia" w:cstheme="minorEastAsia"/>
          <w:bCs/>
          <w:color w:val="000000"/>
          <w:kern w:val="0"/>
          <w:position w:val="6"/>
          <w:sz w:val="24"/>
          <w:szCs w:val="24"/>
          <w:lang w:val="zh-CN"/>
        </w:rPr>
        <w:t>宗信息公开申请，都在法定期限内获得了回复。两宗拒绝提供信息的理由分别为：</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请与市红十字会联系，因为不属于本单位公开范围</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和</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申请内容不明确</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，没有违反条例之处，而且对不属于本机关公开的事项，提供了相关机关的名称或者联系方式，说理较为充分。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在这份报告中，得分超过</w:t>
      </w:r>
      <w:r>
        <w:rPr>
          <w:rFonts w:hint="eastAsia" w:asciiTheme="minorEastAsia" w:hAnsiTheme="minorEastAsia" w:eastAsiaTheme="minorEastAsia" w:cstheme="minorEastAsia"/>
          <w:bCs/>
          <w:color w:val="000000"/>
          <w:kern w:val="0"/>
          <w:position w:val="6"/>
          <w:sz w:val="24"/>
          <w:szCs w:val="24"/>
          <w:lang w:val="zh-CN"/>
        </w:rPr>
        <w:t>60</w:t>
      </w:r>
      <w:r>
        <w:rPr>
          <w:rFonts w:hint="eastAsia" w:asciiTheme="minorEastAsia" w:hAnsiTheme="minorEastAsia" w:eastAsiaTheme="minorEastAsia" w:cstheme="minorEastAsia"/>
          <w:bCs/>
          <w:color w:val="000000"/>
          <w:kern w:val="0"/>
          <w:position w:val="6"/>
          <w:sz w:val="24"/>
          <w:szCs w:val="24"/>
          <w:lang w:val="zh-CN"/>
        </w:rPr>
        <w:t>分的省级行政单位共有</w:t>
      </w:r>
      <w:r>
        <w:rPr>
          <w:rFonts w:hint="eastAsia" w:asciiTheme="minorEastAsia" w:hAnsiTheme="minorEastAsia" w:eastAsiaTheme="minorEastAsia" w:cstheme="minorEastAsia"/>
          <w:bCs/>
          <w:color w:val="000000"/>
          <w:kern w:val="0"/>
          <w:position w:val="6"/>
          <w:sz w:val="24"/>
          <w:szCs w:val="24"/>
          <w:lang w:val="zh-CN"/>
        </w:rPr>
        <w:t>12</w:t>
      </w:r>
      <w:r>
        <w:rPr>
          <w:rFonts w:hint="eastAsia" w:asciiTheme="minorEastAsia" w:hAnsiTheme="minorEastAsia" w:eastAsiaTheme="minorEastAsia" w:cstheme="minorEastAsia"/>
          <w:bCs/>
          <w:color w:val="000000"/>
          <w:kern w:val="0"/>
          <w:position w:val="6"/>
          <w:sz w:val="24"/>
          <w:szCs w:val="24"/>
          <w:lang w:val="zh-CN"/>
        </w:rPr>
        <w:t>个，及格率为</w:t>
      </w:r>
      <w:r>
        <w:rPr>
          <w:rFonts w:hint="eastAsia" w:asciiTheme="minorEastAsia" w:hAnsiTheme="minorEastAsia" w:eastAsiaTheme="minorEastAsia" w:cstheme="minorEastAsia"/>
          <w:bCs/>
          <w:color w:val="000000"/>
          <w:kern w:val="0"/>
          <w:position w:val="6"/>
          <w:sz w:val="24"/>
          <w:szCs w:val="24"/>
          <w:lang w:val="zh-CN"/>
        </w:rPr>
        <w:t>40%.</w:t>
      </w:r>
      <w:r>
        <w:rPr>
          <w:rFonts w:hint="eastAsia" w:asciiTheme="minorEastAsia" w:hAnsiTheme="minorEastAsia" w:eastAsiaTheme="minorEastAsia" w:cstheme="minorEastAsia"/>
          <w:bCs/>
          <w:color w:val="000000"/>
          <w:kern w:val="0"/>
          <w:position w:val="6"/>
          <w:sz w:val="24"/>
          <w:szCs w:val="24"/>
          <w:lang w:val="zh-CN"/>
        </w:rPr>
        <w:t>而在被测评的</w:t>
      </w:r>
      <w:r>
        <w:rPr>
          <w:rFonts w:hint="eastAsia" w:asciiTheme="minorEastAsia" w:hAnsiTheme="minorEastAsia" w:eastAsiaTheme="minorEastAsia" w:cstheme="minorEastAsia"/>
          <w:bCs/>
          <w:color w:val="000000"/>
          <w:kern w:val="0"/>
          <w:position w:val="6"/>
          <w:sz w:val="24"/>
          <w:szCs w:val="24"/>
          <w:lang w:val="zh-CN"/>
        </w:rPr>
        <w:t>43</w:t>
      </w:r>
      <w:r>
        <w:rPr>
          <w:rFonts w:hint="eastAsia" w:asciiTheme="minorEastAsia" w:hAnsiTheme="minorEastAsia" w:eastAsiaTheme="minorEastAsia" w:cstheme="minorEastAsia"/>
          <w:bCs/>
          <w:color w:val="000000"/>
          <w:kern w:val="0"/>
          <w:position w:val="6"/>
          <w:sz w:val="24"/>
          <w:szCs w:val="24"/>
          <w:lang w:val="zh-CN"/>
        </w:rPr>
        <w:t>个国务院下设机构中，及格的仅有银监会和商务部。</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值得关注的是，被测评的各省（区市）与下属地市相比，总分往往领先下属地市十多分甚至二十多分，</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这个结果较为准确地反映了政府信息公开自上而下推行的现状，也说明了目前我国信息公开的资源集中于高层级政府机关。</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王锡锌教授认为，</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目前信息公开在地方政府落实得不好，越往基层落实得越差。</w:t>
      </w:r>
      <w:r>
        <w:rPr>
          <w:rFonts w:hint="eastAsia" w:asciiTheme="minorEastAsia" w:hAnsiTheme="minorEastAsia" w:eastAsiaTheme="minorEastAsia" w:cstheme="minorEastAsia"/>
          <w:bCs/>
          <w:color w:val="000000"/>
          <w:kern w:val="0"/>
          <w:position w:val="6"/>
          <w:sz w:val="24"/>
          <w:szCs w:val="24"/>
          <w:lang w:val="zh-CN"/>
        </w:rPr>
        <w:t>95%</w:t>
      </w:r>
      <w:r>
        <w:rPr>
          <w:rFonts w:hint="eastAsia" w:asciiTheme="minorEastAsia" w:hAnsiTheme="minorEastAsia" w:eastAsiaTheme="minorEastAsia" w:cstheme="minorEastAsia"/>
          <w:bCs/>
          <w:color w:val="000000"/>
          <w:kern w:val="0"/>
          <w:position w:val="6"/>
          <w:sz w:val="24"/>
          <w:szCs w:val="24"/>
          <w:lang w:val="zh-CN"/>
        </w:rPr>
        <w:t>以上的县级政府甚至没有专门负责信息公开的机构，而信息公开需求的重心在基层，资源配置的重心却在高层，二者之间的矛盾亟待解决。</w:t>
      </w:r>
      <w:r>
        <w:rPr>
          <w:rFonts w:hint="eastAsia" w:asciiTheme="minorEastAsia" w:hAnsiTheme="minorEastAsia" w:eastAsiaTheme="minorEastAsia" w:cstheme="minorEastAsia"/>
          <w:bCs/>
          <w:color w:val="000000"/>
          <w:kern w:val="0"/>
          <w:position w:val="6"/>
          <w:sz w:val="24"/>
          <w:szCs w:val="24"/>
          <w:lang w:val="zh-CN"/>
        </w:rPr>
        <w:t>”</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报告显示，在全国分区统计中，中南地区的平均得分最高。这给我们一个启示，行政透明度不和经济发展水平呈正比例。所以，我们建议推广信息公开的典型，着力解决中央与地方发展不平衡、不同地域发展不平衡和不同层级政府发展不平衡的问题。</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王锡锌教授建议。</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2.2009</w:t>
      </w:r>
      <w:r>
        <w:rPr>
          <w:rFonts w:hint="eastAsia" w:asciiTheme="minorEastAsia" w:hAnsiTheme="minorEastAsia" w:eastAsiaTheme="minorEastAsia" w:cstheme="minorEastAsia"/>
          <w:bCs/>
          <w:color w:val="000000"/>
          <w:kern w:val="0"/>
          <w:position w:val="6"/>
          <w:sz w:val="24"/>
          <w:szCs w:val="24"/>
          <w:lang w:val="zh-CN"/>
        </w:rPr>
        <w:t>年</w:t>
      </w:r>
      <w:r>
        <w:rPr>
          <w:rFonts w:hint="eastAsia" w:asciiTheme="minorEastAsia" w:hAnsiTheme="minorEastAsia" w:eastAsiaTheme="minorEastAsia" w:cstheme="minorEastAsia"/>
          <w:bCs/>
          <w:color w:val="000000"/>
          <w:kern w:val="0"/>
          <w:position w:val="6"/>
          <w:sz w:val="24"/>
          <w:szCs w:val="24"/>
          <w:lang w:val="zh-CN"/>
        </w:rPr>
        <w:t>10</w:t>
      </w:r>
      <w:r>
        <w:rPr>
          <w:rFonts w:hint="eastAsia" w:asciiTheme="minorEastAsia" w:hAnsiTheme="minorEastAsia" w:eastAsiaTheme="minorEastAsia" w:cstheme="minorEastAsia"/>
          <w:bCs/>
          <w:color w:val="000000"/>
          <w:kern w:val="0"/>
          <w:position w:val="6"/>
          <w:sz w:val="24"/>
          <w:szCs w:val="24"/>
          <w:lang w:val="zh-CN"/>
        </w:rPr>
        <w:t>月</w:t>
      </w:r>
      <w:r>
        <w:rPr>
          <w:rFonts w:hint="eastAsia" w:asciiTheme="minorEastAsia" w:hAnsiTheme="minorEastAsia" w:eastAsiaTheme="minorEastAsia" w:cstheme="minorEastAsia"/>
          <w:bCs/>
          <w:color w:val="000000"/>
          <w:kern w:val="0"/>
          <w:position w:val="6"/>
          <w:sz w:val="24"/>
          <w:szCs w:val="24"/>
          <w:lang w:val="zh-CN"/>
        </w:rPr>
        <w:t>22</w:t>
      </w:r>
      <w:r>
        <w:rPr>
          <w:rFonts w:hint="eastAsia" w:asciiTheme="minorEastAsia" w:hAnsiTheme="minorEastAsia" w:eastAsiaTheme="minorEastAsia" w:cstheme="minorEastAsia"/>
          <w:bCs/>
          <w:color w:val="000000"/>
          <w:kern w:val="0"/>
          <w:position w:val="6"/>
          <w:sz w:val="24"/>
          <w:szCs w:val="24"/>
          <w:lang w:val="zh-CN"/>
        </w:rPr>
        <w:t>日广州市财政局一公开政府</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账本</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，就引来大批想来</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审一审</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的市民。昨天和前天，首次公布市直部门预算的市财政局官网被市民</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点爆</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，大部分时间处于难以登录状态。广州市财政局的网站</w:t>
      </w:r>
      <w:r>
        <w:rPr>
          <w:rFonts w:hint="eastAsia" w:asciiTheme="minorEastAsia" w:hAnsiTheme="minorEastAsia" w:eastAsiaTheme="minorEastAsia" w:cstheme="minorEastAsia"/>
          <w:bCs/>
          <w:color w:val="000000"/>
          <w:kern w:val="0"/>
          <w:position w:val="6"/>
          <w:sz w:val="24"/>
          <w:szCs w:val="24"/>
          <w:lang w:val="zh-CN"/>
        </w:rPr>
        <w:t>23</w:t>
      </w:r>
      <w:r>
        <w:rPr>
          <w:rFonts w:hint="eastAsia" w:asciiTheme="minorEastAsia" w:hAnsiTheme="minorEastAsia" w:eastAsiaTheme="minorEastAsia" w:cstheme="minorEastAsia"/>
          <w:bCs/>
          <w:color w:val="000000"/>
          <w:kern w:val="0"/>
          <w:position w:val="6"/>
          <w:sz w:val="24"/>
          <w:szCs w:val="24"/>
          <w:lang w:val="zh-CN"/>
        </w:rPr>
        <w:t>日一度因为蜂拥而至的下载浏览而</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瘫痪</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这是中国内地城市第一次在网络上将政府</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账本</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完全摊在了阳光下。点击打开后可以看到，文件完全由图片格式构成，占用了</w:t>
      </w:r>
      <w:r>
        <w:rPr>
          <w:rFonts w:hint="eastAsia" w:asciiTheme="minorEastAsia" w:hAnsiTheme="minorEastAsia" w:eastAsiaTheme="minorEastAsia" w:cstheme="minorEastAsia"/>
          <w:bCs/>
          <w:color w:val="000000"/>
          <w:kern w:val="0"/>
          <w:position w:val="6"/>
          <w:sz w:val="24"/>
          <w:szCs w:val="24"/>
          <w:lang w:val="zh-CN"/>
        </w:rPr>
        <w:t>2.08G</w:t>
      </w:r>
      <w:r>
        <w:rPr>
          <w:rFonts w:hint="eastAsia" w:asciiTheme="minorEastAsia" w:hAnsiTheme="minorEastAsia" w:eastAsiaTheme="minorEastAsia" w:cstheme="minorEastAsia"/>
          <w:bCs/>
          <w:color w:val="000000"/>
          <w:kern w:val="0"/>
          <w:position w:val="6"/>
          <w:sz w:val="24"/>
          <w:szCs w:val="24"/>
          <w:lang w:val="zh-CN"/>
        </w:rPr>
        <w:t>的硬盘空间。如果打印成普通杂志般大小，将会如两块砖头厚。此次公开的预算涉及到从市委办到食检所的</w:t>
      </w:r>
      <w:r>
        <w:rPr>
          <w:rFonts w:hint="eastAsia" w:asciiTheme="minorEastAsia" w:hAnsiTheme="minorEastAsia" w:eastAsiaTheme="minorEastAsia" w:cstheme="minorEastAsia"/>
          <w:bCs/>
          <w:color w:val="000000"/>
          <w:kern w:val="0"/>
          <w:position w:val="6"/>
          <w:sz w:val="24"/>
          <w:szCs w:val="24"/>
          <w:lang w:val="zh-CN"/>
        </w:rPr>
        <w:t>114</w:t>
      </w:r>
      <w:r>
        <w:rPr>
          <w:rFonts w:hint="eastAsia" w:asciiTheme="minorEastAsia" w:hAnsiTheme="minorEastAsia" w:eastAsiaTheme="minorEastAsia" w:cstheme="minorEastAsia"/>
          <w:bCs/>
          <w:color w:val="000000"/>
          <w:kern w:val="0"/>
          <w:position w:val="6"/>
          <w:sz w:val="24"/>
          <w:szCs w:val="24"/>
          <w:lang w:val="zh-CN"/>
        </w:rPr>
        <w:t>个部门，每个部门的预算内容包括</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部门基本情况</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预算收支基本情况</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项目支出基本情况</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收支预算总表</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，及详细的</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收入预算总表</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和</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支出预算总表</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广州市财政局局长张杰明说：</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这只是一个开始，明年只要我们的部门预算经过人大会议审议通过，就立刻上网，向社会公开。</w:t>
      </w:r>
      <w:r>
        <w:rPr>
          <w:rFonts w:hint="eastAsia" w:asciiTheme="minorEastAsia" w:hAnsiTheme="minorEastAsia" w:eastAsiaTheme="minorEastAsia" w:cstheme="minorEastAsia"/>
          <w:bCs/>
          <w:color w:val="000000"/>
          <w:kern w:val="0"/>
          <w:position w:val="6"/>
          <w:sz w:val="24"/>
          <w:szCs w:val="24"/>
          <w:lang w:val="zh-CN"/>
        </w:rPr>
        <w:t>”</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以最为庞大的、足足有</w:t>
      </w:r>
      <w:r>
        <w:rPr>
          <w:rFonts w:hint="eastAsia" w:asciiTheme="minorEastAsia" w:hAnsiTheme="minorEastAsia" w:eastAsiaTheme="minorEastAsia" w:cstheme="minorEastAsia"/>
          <w:bCs/>
          <w:color w:val="000000"/>
          <w:kern w:val="0"/>
          <w:position w:val="6"/>
          <w:sz w:val="24"/>
          <w:szCs w:val="24"/>
          <w:lang w:val="zh-CN"/>
        </w:rPr>
        <w:t>18</w:t>
      </w:r>
      <w:r>
        <w:rPr>
          <w:rFonts w:hint="eastAsia" w:asciiTheme="minorEastAsia" w:hAnsiTheme="minorEastAsia" w:eastAsiaTheme="minorEastAsia" w:cstheme="minorEastAsia"/>
          <w:bCs/>
          <w:color w:val="000000"/>
          <w:kern w:val="0"/>
          <w:position w:val="6"/>
          <w:sz w:val="24"/>
          <w:szCs w:val="24"/>
          <w:lang w:val="zh-CN"/>
        </w:rPr>
        <w:t>页的广州市教育局预算情况为例，人们除了可以看到教育局的商品和服务支出外，还可以看到农民工子女教育补助经费、技工教育支出等详细科目，以及每一所市属学校的预算收支情况。广州市的举动引发了社会各界的强烈关注。有关专家指出，这一举措是近年来广东乃至全国各地持续推进预算公开透明化建设步伐的一个新高潮。</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24</w:t>
      </w:r>
      <w:r>
        <w:rPr>
          <w:rFonts w:hint="eastAsia" w:asciiTheme="minorEastAsia" w:hAnsiTheme="minorEastAsia" w:eastAsiaTheme="minorEastAsia" w:cstheme="minorEastAsia"/>
          <w:bCs/>
          <w:color w:val="000000"/>
          <w:kern w:val="0"/>
          <w:position w:val="6"/>
          <w:sz w:val="24"/>
          <w:szCs w:val="24"/>
          <w:lang w:val="zh-CN"/>
        </w:rPr>
        <w:t>日记者多次查阅这些部门的年度预算，但大部分时间都打不开，而且查阅起来并不方便，需要过许多道关卡才能看到预算真容。可能由于查阅人数较多，网站打开非常慢，打开一个页面要么打不开，要么显示不完整，需要不断刷新许多次才能打开。</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部门预算公开采用的是简单的文件下载索引列表，需要逐个下载后才能观看，而文件完全由图片格式构成，占用空间很大，下载非常费时间。</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记者打开预算文件后，发现预算内容还是比较详细的，但各部门预算都还有待进一步细化的地方，许多地方只是</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点到为止</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，较为含糊，如广州市委办公厅的</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支出预算总表</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，只简单罗列了行政运行、专项服务、专项业务、事业运行等几项，而预算总额达到</w:t>
      </w:r>
      <w:r>
        <w:rPr>
          <w:rFonts w:hint="eastAsia" w:asciiTheme="minorEastAsia" w:hAnsiTheme="minorEastAsia" w:eastAsiaTheme="minorEastAsia" w:cstheme="minorEastAsia"/>
          <w:bCs/>
          <w:color w:val="000000"/>
          <w:kern w:val="0"/>
          <w:position w:val="6"/>
          <w:sz w:val="24"/>
          <w:szCs w:val="24"/>
          <w:lang w:val="zh-CN"/>
        </w:rPr>
        <w:t>9548.83</w:t>
      </w:r>
      <w:r>
        <w:rPr>
          <w:rFonts w:hint="eastAsia" w:asciiTheme="minorEastAsia" w:hAnsiTheme="minorEastAsia" w:eastAsiaTheme="minorEastAsia" w:cstheme="minorEastAsia"/>
          <w:bCs/>
          <w:color w:val="000000"/>
          <w:kern w:val="0"/>
          <w:position w:val="6"/>
          <w:sz w:val="24"/>
          <w:szCs w:val="24"/>
          <w:lang w:val="zh-CN"/>
        </w:rPr>
        <w:t>万元，公众对这些预算的具体去处并不太了解。公众十分关注的公款招待、公车消费和公费出国这</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三公</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消费在预算支出中没有找到相应踪迹。</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3.</w:t>
      </w:r>
      <w:r>
        <w:rPr>
          <w:rFonts w:hint="eastAsia" w:asciiTheme="minorEastAsia" w:hAnsiTheme="minorEastAsia" w:eastAsiaTheme="minorEastAsia" w:cstheme="minorEastAsia"/>
          <w:bCs/>
          <w:color w:val="000000"/>
          <w:kern w:val="0"/>
          <w:position w:val="6"/>
          <w:sz w:val="24"/>
          <w:szCs w:val="24"/>
          <w:lang w:val="zh-CN"/>
        </w:rPr>
        <w:t>针对社会普遍关心的土地市场问题，国土资源部在近日发布的《</w:t>
      </w:r>
      <w:r>
        <w:rPr>
          <w:rFonts w:hint="eastAsia" w:asciiTheme="minorEastAsia" w:hAnsiTheme="minorEastAsia" w:eastAsiaTheme="minorEastAsia" w:cstheme="minorEastAsia"/>
          <w:bCs/>
          <w:color w:val="000000"/>
          <w:kern w:val="0"/>
          <w:position w:val="6"/>
          <w:sz w:val="24"/>
          <w:szCs w:val="24"/>
          <w:lang w:val="zh-CN"/>
        </w:rPr>
        <w:t>2009</w:t>
      </w:r>
      <w:r>
        <w:rPr>
          <w:rFonts w:hint="eastAsia" w:asciiTheme="minorEastAsia" w:hAnsiTheme="minorEastAsia" w:eastAsiaTheme="minorEastAsia" w:cstheme="minorEastAsia"/>
          <w:bCs/>
          <w:color w:val="000000"/>
          <w:kern w:val="0"/>
          <w:position w:val="6"/>
          <w:sz w:val="24"/>
          <w:szCs w:val="24"/>
          <w:lang w:val="zh-CN"/>
        </w:rPr>
        <w:t>年政府信息公开工作报告》中表示，该部门户网站专门开设</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土地市场</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频道，加强对土地市场信息的发布。今年，国土资源部将把政府信息公开纳入领导目标责任考核中。</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报告称，</w:t>
      </w:r>
      <w:r>
        <w:rPr>
          <w:rFonts w:hint="eastAsia" w:asciiTheme="minorEastAsia" w:hAnsiTheme="minorEastAsia" w:eastAsiaTheme="minorEastAsia" w:cstheme="minorEastAsia"/>
          <w:bCs/>
          <w:color w:val="000000"/>
          <w:kern w:val="0"/>
          <w:position w:val="6"/>
          <w:sz w:val="24"/>
          <w:szCs w:val="24"/>
          <w:lang w:val="zh-CN"/>
        </w:rPr>
        <w:t>2009</w:t>
      </w:r>
      <w:r>
        <w:rPr>
          <w:rFonts w:hint="eastAsia" w:asciiTheme="minorEastAsia" w:hAnsiTheme="minorEastAsia" w:eastAsiaTheme="minorEastAsia" w:cstheme="minorEastAsia"/>
          <w:bCs/>
          <w:color w:val="000000"/>
          <w:kern w:val="0"/>
          <w:position w:val="6"/>
          <w:sz w:val="24"/>
          <w:szCs w:val="24"/>
          <w:lang w:val="zh-CN"/>
        </w:rPr>
        <w:t>年，国土资源部门户网站集成中国土地市场网、中国城市地价网、中国国土资源报及各地国土资源管理部门网站的相关信息，专门开设</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土地市场</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频道，设置了土地出让、供地计划、地价信息、用地审批、土地规划、土地利用、政策法规、违法案件、土地资源概况、市场分析、理论探讨等栏目，建立有效的土地市场动态监测和监管系统，权威发布各种土地市场信息。</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2009</w:t>
      </w:r>
      <w:r>
        <w:rPr>
          <w:rFonts w:hint="eastAsia" w:asciiTheme="minorEastAsia" w:hAnsiTheme="minorEastAsia" w:eastAsiaTheme="minorEastAsia" w:cstheme="minorEastAsia"/>
          <w:bCs/>
          <w:color w:val="000000"/>
          <w:kern w:val="0"/>
          <w:position w:val="6"/>
          <w:sz w:val="24"/>
          <w:szCs w:val="24"/>
          <w:lang w:val="zh-CN"/>
        </w:rPr>
        <w:t>年，该频道以及相关网站共上传监测监管系统数据</w:t>
      </w:r>
      <w:r>
        <w:rPr>
          <w:rFonts w:hint="eastAsia" w:asciiTheme="minorEastAsia" w:hAnsiTheme="minorEastAsia" w:eastAsiaTheme="minorEastAsia" w:cstheme="minorEastAsia"/>
          <w:bCs/>
          <w:color w:val="000000"/>
          <w:kern w:val="0"/>
          <w:position w:val="6"/>
          <w:sz w:val="24"/>
          <w:szCs w:val="24"/>
          <w:lang w:val="zh-CN"/>
        </w:rPr>
        <w:t>90</w:t>
      </w:r>
      <w:r>
        <w:rPr>
          <w:rFonts w:hint="eastAsia" w:asciiTheme="minorEastAsia" w:hAnsiTheme="minorEastAsia" w:eastAsiaTheme="minorEastAsia" w:cstheme="minorEastAsia"/>
          <w:bCs/>
          <w:color w:val="000000"/>
          <w:kern w:val="0"/>
          <w:position w:val="6"/>
          <w:sz w:val="24"/>
          <w:szCs w:val="24"/>
          <w:lang w:val="zh-CN"/>
        </w:rPr>
        <w:t>万余条，其中土地交易合同（包括出让合同和划拨用地决定书）</w:t>
      </w:r>
      <w:r>
        <w:rPr>
          <w:rFonts w:hint="eastAsia" w:asciiTheme="minorEastAsia" w:hAnsiTheme="minorEastAsia" w:eastAsiaTheme="minorEastAsia" w:cstheme="minorEastAsia"/>
          <w:bCs/>
          <w:color w:val="000000"/>
          <w:kern w:val="0"/>
          <w:position w:val="6"/>
          <w:sz w:val="24"/>
          <w:szCs w:val="24"/>
          <w:lang w:val="zh-CN"/>
        </w:rPr>
        <w:t>33.9</w:t>
      </w:r>
      <w:r>
        <w:rPr>
          <w:rFonts w:hint="eastAsia" w:asciiTheme="minorEastAsia" w:hAnsiTheme="minorEastAsia" w:eastAsiaTheme="minorEastAsia" w:cstheme="minorEastAsia"/>
          <w:bCs/>
          <w:color w:val="000000"/>
          <w:kern w:val="0"/>
          <w:position w:val="6"/>
          <w:sz w:val="24"/>
          <w:szCs w:val="24"/>
          <w:lang w:val="zh-CN"/>
        </w:rPr>
        <w:t>万条，发布土地供应计划、出让公告和供应结果三类信息共计</w:t>
      </w:r>
      <w:r>
        <w:rPr>
          <w:rFonts w:hint="eastAsia" w:asciiTheme="minorEastAsia" w:hAnsiTheme="minorEastAsia" w:eastAsiaTheme="minorEastAsia" w:cstheme="minorEastAsia"/>
          <w:bCs/>
          <w:color w:val="000000"/>
          <w:kern w:val="0"/>
          <w:position w:val="6"/>
          <w:sz w:val="24"/>
          <w:szCs w:val="24"/>
          <w:lang w:val="zh-CN"/>
        </w:rPr>
        <w:t>7.8</w:t>
      </w:r>
      <w:r>
        <w:rPr>
          <w:rFonts w:hint="eastAsia" w:asciiTheme="minorEastAsia" w:hAnsiTheme="minorEastAsia" w:eastAsiaTheme="minorEastAsia" w:cstheme="minorEastAsia"/>
          <w:bCs/>
          <w:color w:val="000000"/>
          <w:kern w:val="0"/>
          <w:position w:val="6"/>
          <w:sz w:val="24"/>
          <w:szCs w:val="24"/>
          <w:lang w:val="zh-CN"/>
        </w:rPr>
        <w:t>万条，对加强和改善土地宏观调控，有效引导土地市场预期，促进土地市场公开、公平、公正发挥了重要作用。</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国土资源部认为，目前的政府信息公开主要是结果的公开，政策措施解读不够，行政审批过程公开不够，社会公众参与不够。</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根据政府信息公开条例规定，国土资源部将按照</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谁产生、谁提供、谁负责</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的原则，要求各司局和单位切实负起责任，及时、准确地公开所产生的政府信息；同时对条例施行前产生现依然有效的政府信息进行集中梳理，按照轻重缓急逐步予以公开。</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同时将重点建立政务公开的目标责任和考核评估制度，明确将考核的原则、内容、标准、程序、方式和奖惩，纳入到领导目标责任考核中，把政务公开与各项业务工作结合起来，贯穿于行政决策、执行、监督的各个环节。</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4.“</w:t>
      </w:r>
      <w:r>
        <w:rPr>
          <w:rFonts w:hint="eastAsia" w:asciiTheme="minorEastAsia" w:hAnsiTheme="minorEastAsia" w:eastAsiaTheme="minorEastAsia" w:cstheme="minorEastAsia"/>
          <w:bCs/>
          <w:color w:val="000000"/>
          <w:kern w:val="0"/>
          <w:position w:val="6"/>
          <w:sz w:val="24"/>
          <w:szCs w:val="24"/>
          <w:lang w:val="zh-CN"/>
        </w:rPr>
        <w:t>钓鱼式执法</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被公众质疑有</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罚款经济</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利益驱动。为查究竟，北京律师申请上海市</w:t>
      </w:r>
      <w:r>
        <w:rPr>
          <w:rFonts w:hint="eastAsia" w:asciiTheme="minorEastAsia" w:hAnsiTheme="minorEastAsia" w:eastAsiaTheme="minorEastAsia" w:cstheme="minorEastAsia"/>
          <w:bCs/>
          <w:color w:val="000000"/>
          <w:kern w:val="0"/>
          <w:position w:val="6"/>
          <w:sz w:val="24"/>
          <w:szCs w:val="24"/>
          <w:lang w:val="zh-CN"/>
        </w:rPr>
        <w:t>18</w:t>
      </w:r>
      <w:r>
        <w:rPr>
          <w:rFonts w:hint="eastAsia" w:asciiTheme="minorEastAsia" w:hAnsiTheme="minorEastAsia" w:eastAsiaTheme="minorEastAsia" w:cstheme="minorEastAsia"/>
          <w:bCs/>
          <w:color w:val="000000"/>
          <w:kern w:val="0"/>
          <w:position w:val="6"/>
          <w:sz w:val="24"/>
          <w:szCs w:val="24"/>
          <w:lang w:val="zh-CN"/>
        </w:rPr>
        <w:t>个区县的建设和交通委员会以及上海市交通行政执法总队</w:t>
      </w:r>
      <w:r>
        <w:rPr>
          <w:rFonts w:hint="eastAsia" w:asciiTheme="minorEastAsia" w:hAnsiTheme="minorEastAsia" w:eastAsiaTheme="minorEastAsia" w:cstheme="minorEastAsia"/>
          <w:bCs/>
          <w:color w:val="000000"/>
          <w:kern w:val="0"/>
          <w:position w:val="6"/>
          <w:sz w:val="24"/>
          <w:szCs w:val="24"/>
          <w:lang w:val="zh-CN"/>
        </w:rPr>
        <w:t>19</w:t>
      </w:r>
      <w:r>
        <w:rPr>
          <w:rFonts w:hint="eastAsia" w:asciiTheme="minorEastAsia" w:hAnsiTheme="minorEastAsia" w:eastAsiaTheme="minorEastAsia" w:cstheme="minorEastAsia"/>
          <w:bCs/>
          <w:color w:val="000000"/>
          <w:kern w:val="0"/>
          <w:position w:val="6"/>
          <w:sz w:val="24"/>
          <w:szCs w:val="24"/>
          <w:lang w:val="zh-CN"/>
        </w:rPr>
        <w:t>个执法单位公开近两年来处罚黑车的罚款数额，依据政府信息公开条例的规定，上述机关应当在自收到申请之日起</w:t>
      </w:r>
      <w:r>
        <w:rPr>
          <w:rFonts w:hint="eastAsia" w:asciiTheme="minorEastAsia" w:hAnsiTheme="minorEastAsia" w:eastAsiaTheme="minorEastAsia" w:cstheme="minorEastAsia"/>
          <w:bCs/>
          <w:color w:val="000000"/>
          <w:kern w:val="0"/>
          <w:position w:val="6"/>
          <w:sz w:val="24"/>
          <w:szCs w:val="24"/>
          <w:lang w:val="zh-CN"/>
        </w:rPr>
        <w:t>15</w:t>
      </w:r>
      <w:r>
        <w:rPr>
          <w:rFonts w:hint="eastAsia" w:asciiTheme="minorEastAsia" w:hAnsiTheme="minorEastAsia" w:eastAsiaTheme="minorEastAsia" w:cstheme="minorEastAsia"/>
          <w:bCs/>
          <w:color w:val="000000"/>
          <w:kern w:val="0"/>
          <w:position w:val="6"/>
          <w:sz w:val="24"/>
          <w:szCs w:val="24"/>
          <w:lang w:val="zh-CN"/>
        </w:rPr>
        <w:t>个工作日内予以答复。但很多人认为，北京律师很可能会得到</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不尽如人意的答复</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，因为政府信息公开条例中没有具体规定什么可以公开？公开范围笼统、原则，不具有强制性。</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这些担心并不是</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空穴来风</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2009</w:t>
      </w:r>
      <w:r>
        <w:rPr>
          <w:rFonts w:hint="eastAsia" w:asciiTheme="minorEastAsia" w:hAnsiTheme="minorEastAsia" w:eastAsiaTheme="minorEastAsia" w:cstheme="minorEastAsia"/>
          <w:bCs/>
          <w:color w:val="000000"/>
          <w:kern w:val="0"/>
          <w:position w:val="6"/>
          <w:sz w:val="24"/>
          <w:szCs w:val="24"/>
          <w:lang w:val="zh-CN"/>
        </w:rPr>
        <w:t>年</w:t>
      </w:r>
      <w:r>
        <w:rPr>
          <w:rFonts w:hint="eastAsia" w:asciiTheme="minorEastAsia" w:hAnsiTheme="minorEastAsia" w:eastAsiaTheme="minorEastAsia" w:cstheme="minorEastAsia"/>
          <w:bCs/>
          <w:color w:val="000000"/>
          <w:kern w:val="0"/>
          <w:position w:val="6"/>
          <w:sz w:val="24"/>
          <w:szCs w:val="24"/>
          <w:lang w:val="zh-CN"/>
        </w:rPr>
        <w:t>7</w:t>
      </w:r>
      <w:r>
        <w:rPr>
          <w:rFonts w:hint="eastAsia" w:asciiTheme="minorEastAsia" w:hAnsiTheme="minorEastAsia" w:eastAsiaTheme="minorEastAsia" w:cstheme="minorEastAsia"/>
          <w:bCs/>
          <w:color w:val="000000"/>
          <w:kern w:val="0"/>
          <w:position w:val="6"/>
          <w:sz w:val="24"/>
          <w:szCs w:val="24"/>
          <w:lang w:val="zh-CN"/>
        </w:rPr>
        <w:t>月中旬，重庆的车主们严重质疑市政管理委员会：为什么燃油税改革后，养路费和部分公路收费都被取消，而重庆仍然收取路桥费？政府应该公开路桥费的收支情况。但相关负责人却说：</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此事敏感，不能说。</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上海一孟姓业主，曾要求上海市虹口区城市规划管理局公开国际明佳城《建筑工程规划设计方案审核意见单》，该局以</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该信息属于行政机关调查、讨论、处理过程中的信息，因其内容不确定，公开后可能影响国家安全、公共安全、经济安全、社会稳定</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为由，拒绝公开。</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针对此，某法律专家建议：</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法律必须对国家秘密、商业秘密和个人隐私作出界定，否则实践中，行政机关常常以</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涉及国家秘密、商业秘密和个人隐私</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为借口，妨碍信息公开。</w:t>
      </w:r>
      <w:r>
        <w:rPr>
          <w:rFonts w:hint="eastAsia" w:asciiTheme="minorEastAsia" w:hAnsiTheme="minorEastAsia" w:eastAsiaTheme="minorEastAsia" w:cstheme="minorEastAsia"/>
          <w:bCs/>
          <w:color w:val="000000"/>
          <w:kern w:val="0"/>
          <w:position w:val="6"/>
          <w:sz w:val="24"/>
          <w:szCs w:val="24"/>
          <w:lang w:val="zh-CN"/>
        </w:rPr>
        <w:t>”</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当前，随着信息化的快速发展，政府机关、涉密单位日常工作越来越依赖计算机信息系统。但是，由于各种原因，机关、单位涉密信息系统的保密管理比较薄弱。针对这种情况，</w:t>
      </w:r>
      <w:r>
        <w:rPr>
          <w:rFonts w:hint="eastAsia" w:asciiTheme="minorEastAsia" w:hAnsiTheme="minorEastAsia" w:eastAsiaTheme="minorEastAsia" w:cstheme="minorEastAsia"/>
          <w:bCs/>
          <w:color w:val="000000"/>
          <w:kern w:val="0"/>
          <w:position w:val="6"/>
          <w:sz w:val="24"/>
          <w:szCs w:val="24"/>
          <w:lang w:val="zh-CN"/>
        </w:rPr>
        <w:t>2010</w:t>
      </w:r>
      <w:r>
        <w:rPr>
          <w:rFonts w:hint="eastAsia" w:asciiTheme="minorEastAsia" w:hAnsiTheme="minorEastAsia" w:eastAsiaTheme="minorEastAsia" w:cstheme="minorEastAsia"/>
          <w:bCs/>
          <w:color w:val="000000"/>
          <w:kern w:val="0"/>
          <w:position w:val="6"/>
          <w:sz w:val="24"/>
          <w:szCs w:val="24"/>
          <w:lang w:val="zh-CN"/>
        </w:rPr>
        <w:t>年</w:t>
      </w:r>
      <w:r>
        <w:rPr>
          <w:rFonts w:hint="eastAsia" w:asciiTheme="minorEastAsia" w:hAnsiTheme="minorEastAsia" w:eastAsiaTheme="minorEastAsia" w:cstheme="minorEastAsia"/>
          <w:bCs/>
          <w:color w:val="000000"/>
          <w:kern w:val="0"/>
          <w:position w:val="6"/>
          <w:sz w:val="24"/>
          <w:szCs w:val="24"/>
          <w:lang w:val="zh-CN"/>
        </w:rPr>
        <w:t>10</w:t>
      </w:r>
      <w:r>
        <w:rPr>
          <w:rFonts w:hint="eastAsia" w:asciiTheme="minorEastAsia" w:hAnsiTheme="minorEastAsia" w:eastAsiaTheme="minorEastAsia" w:cstheme="minorEastAsia"/>
          <w:bCs/>
          <w:color w:val="000000"/>
          <w:kern w:val="0"/>
          <w:position w:val="6"/>
          <w:sz w:val="24"/>
          <w:szCs w:val="24"/>
          <w:lang w:val="zh-CN"/>
        </w:rPr>
        <w:t>月</w:t>
      </w:r>
      <w:r>
        <w:rPr>
          <w:rFonts w:hint="eastAsia" w:asciiTheme="minorEastAsia" w:hAnsiTheme="minorEastAsia" w:eastAsiaTheme="minorEastAsia" w:cstheme="minorEastAsia"/>
          <w:bCs/>
          <w:color w:val="000000"/>
          <w:kern w:val="0"/>
          <w:position w:val="6"/>
          <w:sz w:val="24"/>
          <w:szCs w:val="24"/>
          <w:lang w:val="zh-CN"/>
        </w:rPr>
        <w:t>1</w:t>
      </w:r>
      <w:r>
        <w:rPr>
          <w:rFonts w:hint="eastAsia" w:asciiTheme="minorEastAsia" w:hAnsiTheme="minorEastAsia" w:eastAsiaTheme="minorEastAsia" w:cstheme="minorEastAsia"/>
          <w:bCs/>
          <w:color w:val="000000"/>
          <w:kern w:val="0"/>
          <w:position w:val="6"/>
          <w:sz w:val="24"/>
          <w:szCs w:val="24"/>
          <w:lang w:val="zh-CN"/>
        </w:rPr>
        <w:t>日开始实施的《中华人民共和国保守国家秘密法》对涉密信息系统实行分级保护、涉密信息系统保密设施、设备规划建设和配备要求等作出明确规定。采取分级防护的措施，可以使涉密信息系统的防护重点更加突出，方法更加科学。而保密设施、设备与涉密信息系统同步规划、同步建设、同步运行，将从源头上彻底解决机关、单位在涉密信息系统建设与使用管理中的安全保密问题。</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新修订的保密法规定：</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国家秘密受法律保护</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法律、行政法规规定公开的事项，应当依法公开。</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这样规定，既强调依法保密，又强调依法公开，这就非常正确地规定了公开与保密的关系，在二者之间划出了清晰界限。</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正如一个公民要保护自身信息的安全，一个国家也要保护自身信息的安全。在确保信息安全的同时，也要看到，信息资源应该合理充分利用，掌握和使用信息也是一项权益，特别是公民有权利也有责任了解政府信息，以更好地维护自己的合法权益并监督政府。不应以保密为由拒绝公开那些应依法公开的信息。信息保密和信息公开是一个问题的两个方面，是辩证统一的。正确认识和把握二者的关系，关键是要做到依法保密，依法公开，做到保放适度。该公开的不公开，会损害国家和人民的利益，不该公开的公开了，同样也会损害国家和人民的利益。当前，既有定密过多、范围过宽、解密不及时的问题，也有该定不定、该保不保、高密低定的问题；既有该公开而不公开的问题，也有不该公开而公开的问题。这两类情况同时存在，同样有害，都有违保密法的基本原则。</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这次修订对保密与公开的关系作了充分考量。一是明确规定保密工作实行积极防范、突出重点、依法管理的方针，既确保国家秘密安全，又便利信息资源合理利用。二是明确规定法律、行政法规规定公开的事项，应当依法公开。三是明确规定机关、单位定密不当的应当承担法律责任。四是明确规定解密制度，设计了自行解密和审查解密两种解密方式。</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5.</w:t>
      </w:r>
      <w:r>
        <w:rPr>
          <w:rFonts w:hint="eastAsia" w:asciiTheme="minorEastAsia" w:hAnsiTheme="minorEastAsia" w:eastAsiaTheme="minorEastAsia" w:cstheme="minorEastAsia"/>
          <w:bCs/>
          <w:color w:val="000000"/>
          <w:kern w:val="0"/>
          <w:position w:val="6"/>
          <w:sz w:val="24"/>
          <w:szCs w:val="24"/>
          <w:lang w:val="zh-CN"/>
        </w:rPr>
        <w:t>今年</w:t>
      </w:r>
      <w:r>
        <w:rPr>
          <w:rFonts w:hint="eastAsia" w:asciiTheme="minorEastAsia" w:hAnsiTheme="minorEastAsia" w:eastAsiaTheme="minorEastAsia" w:cstheme="minorEastAsia"/>
          <w:bCs/>
          <w:color w:val="000000"/>
          <w:kern w:val="0"/>
          <w:position w:val="6"/>
          <w:sz w:val="24"/>
          <w:szCs w:val="24"/>
          <w:lang w:val="zh-CN"/>
        </w:rPr>
        <w:t>7</w:t>
      </w:r>
      <w:r>
        <w:rPr>
          <w:rFonts w:hint="eastAsia" w:asciiTheme="minorEastAsia" w:hAnsiTheme="minorEastAsia" w:eastAsiaTheme="minorEastAsia" w:cstheme="minorEastAsia"/>
          <w:bCs/>
          <w:color w:val="000000"/>
          <w:kern w:val="0"/>
          <w:position w:val="6"/>
          <w:sz w:val="24"/>
          <w:szCs w:val="24"/>
          <w:lang w:val="zh-CN"/>
        </w:rPr>
        <w:t>月</w:t>
      </w:r>
      <w:r>
        <w:rPr>
          <w:rFonts w:hint="eastAsia" w:asciiTheme="minorEastAsia" w:hAnsiTheme="minorEastAsia" w:eastAsiaTheme="minorEastAsia" w:cstheme="minorEastAsia"/>
          <w:bCs/>
          <w:color w:val="000000"/>
          <w:kern w:val="0"/>
          <w:position w:val="6"/>
          <w:sz w:val="24"/>
          <w:szCs w:val="24"/>
          <w:lang w:val="zh-CN"/>
        </w:rPr>
        <w:t>2</w:t>
      </w:r>
      <w:r>
        <w:rPr>
          <w:rFonts w:hint="eastAsia" w:asciiTheme="minorEastAsia" w:hAnsiTheme="minorEastAsia" w:eastAsiaTheme="minorEastAsia" w:cstheme="minorEastAsia"/>
          <w:bCs/>
          <w:color w:val="000000"/>
          <w:kern w:val="0"/>
          <w:position w:val="6"/>
          <w:sz w:val="24"/>
          <w:szCs w:val="24"/>
          <w:lang w:val="zh-CN"/>
        </w:rPr>
        <w:t>日，</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中央政治局委员、上海市委书记俞正声对网友提出的三类问题的回应出现在人民网《地方领导留言板》的页面上。此前，</w:t>
      </w:r>
      <w:r>
        <w:rPr>
          <w:rFonts w:hint="eastAsia" w:asciiTheme="minorEastAsia" w:hAnsiTheme="minorEastAsia" w:eastAsiaTheme="minorEastAsia" w:cstheme="minorEastAsia"/>
          <w:bCs/>
          <w:color w:val="000000"/>
          <w:kern w:val="0"/>
          <w:position w:val="6"/>
          <w:sz w:val="24"/>
          <w:szCs w:val="24"/>
          <w:lang w:val="zh-CN"/>
        </w:rPr>
        <w:t>6</w:t>
      </w:r>
      <w:r>
        <w:rPr>
          <w:rFonts w:hint="eastAsia" w:asciiTheme="minorEastAsia" w:hAnsiTheme="minorEastAsia" w:eastAsiaTheme="minorEastAsia" w:cstheme="minorEastAsia"/>
          <w:bCs/>
          <w:color w:val="000000"/>
          <w:kern w:val="0"/>
          <w:position w:val="6"/>
          <w:sz w:val="24"/>
          <w:szCs w:val="24"/>
          <w:lang w:val="zh-CN"/>
        </w:rPr>
        <w:t>月</w:t>
      </w:r>
      <w:r>
        <w:rPr>
          <w:rFonts w:hint="eastAsia" w:asciiTheme="minorEastAsia" w:hAnsiTheme="minorEastAsia" w:eastAsiaTheme="minorEastAsia" w:cstheme="minorEastAsia"/>
          <w:bCs/>
          <w:color w:val="000000"/>
          <w:kern w:val="0"/>
          <w:position w:val="6"/>
          <w:sz w:val="24"/>
          <w:szCs w:val="24"/>
          <w:lang w:val="zh-CN"/>
        </w:rPr>
        <w:t>25</w:t>
      </w:r>
      <w:r>
        <w:rPr>
          <w:rFonts w:hint="eastAsia" w:asciiTheme="minorEastAsia" w:hAnsiTheme="minorEastAsia" w:eastAsiaTheme="minorEastAsia" w:cstheme="minorEastAsia"/>
          <w:bCs/>
          <w:color w:val="000000"/>
          <w:kern w:val="0"/>
          <w:position w:val="6"/>
          <w:sz w:val="24"/>
          <w:szCs w:val="24"/>
          <w:lang w:val="zh-CN"/>
        </w:rPr>
        <w:t>日，上海市市长韩正也曾在《地方领导留言板》发表公开信，对今年网友的</w:t>
      </w:r>
      <w:r>
        <w:rPr>
          <w:rFonts w:hint="eastAsia" w:asciiTheme="minorEastAsia" w:hAnsiTheme="minorEastAsia" w:eastAsiaTheme="minorEastAsia" w:cstheme="minorEastAsia"/>
          <w:bCs/>
          <w:color w:val="000000"/>
          <w:kern w:val="0"/>
          <w:position w:val="6"/>
          <w:sz w:val="24"/>
          <w:szCs w:val="24"/>
          <w:lang w:val="zh-CN"/>
        </w:rPr>
        <w:t>46</w:t>
      </w:r>
      <w:r>
        <w:rPr>
          <w:rFonts w:hint="eastAsia" w:asciiTheme="minorEastAsia" w:hAnsiTheme="minorEastAsia" w:eastAsiaTheme="minorEastAsia" w:cstheme="minorEastAsia"/>
          <w:bCs/>
          <w:color w:val="000000"/>
          <w:kern w:val="0"/>
          <w:position w:val="6"/>
          <w:sz w:val="24"/>
          <w:szCs w:val="24"/>
          <w:lang w:val="zh-CN"/>
        </w:rPr>
        <w:t>条留言进行分类回复。这些问题涉及住房保障、户籍制度改革、</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世博大礼包</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发放等热点话题。据悉，上海市已经出台具体解决方案，并在逐步实施中。</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作为唯一一家覆盖全国的互联网官民互动平台，人民网《地方领导留言板》已经走过</w:t>
      </w:r>
      <w:r>
        <w:rPr>
          <w:rFonts w:hint="eastAsia" w:asciiTheme="minorEastAsia" w:hAnsiTheme="minorEastAsia" w:eastAsiaTheme="minorEastAsia" w:cstheme="minorEastAsia"/>
          <w:bCs/>
          <w:color w:val="000000"/>
          <w:kern w:val="0"/>
          <w:position w:val="6"/>
          <w:sz w:val="24"/>
          <w:szCs w:val="24"/>
          <w:lang w:val="zh-CN"/>
        </w:rPr>
        <w:t>4</w:t>
      </w:r>
      <w:r>
        <w:rPr>
          <w:rFonts w:hint="eastAsia" w:asciiTheme="minorEastAsia" w:hAnsiTheme="minorEastAsia" w:eastAsiaTheme="minorEastAsia" w:cstheme="minorEastAsia"/>
          <w:bCs/>
          <w:color w:val="000000"/>
          <w:kern w:val="0"/>
          <w:position w:val="6"/>
          <w:sz w:val="24"/>
          <w:szCs w:val="24"/>
          <w:lang w:val="zh-CN"/>
        </w:rPr>
        <w:t>个年头。截至目前，日均接收留言</w:t>
      </w:r>
      <w:r>
        <w:rPr>
          <w:rFonts w:hint="eastAsia" w:asciiTheme="minorEastAsia" w:hAnsiTheme="minorEastAsia" w:eastAsiaTheme="minorEastAsia" w:cstheme="minorEastAsia"/>
          <w:bCs/>
          <w:color w:val="000000"/>
          <w:kern w:val="0"/>
          <w:position w:val="6"/>
          <w:sz w:val="24"/>
          <w:szCs w:val="24"/>
          <w:lang w:val="zh-CN"/>
        </w:rPr>
        <w:t>1300-1500</w:t>
      </w:r>
      <w:r>
        <w:rPr>
          <w:rFonts w:hint="eastAsia" w:asciiTheme="minorEastAsia" w:hAnsiTheme="minorEastAsia" w:eastAsiaTheme="minorEastAsia" w:cstheme="minorEastAsia"/>
          <w:bCs/>
          <w:color w:val="000000"/>
          <w:kern w:val="0"/>
          <w:position w:val="6"/>
          <w:sz w:val="24"/>
          <w:szCs w:val="24"/>
          <w:lang w:val="zh-CN"/>
        </w:rPr>
        <w:t>条，有</w:t>
      </w:r>
      <w:r>
        <w:rPr>
          <w:rFonts w:hint="eastAsia" w:asciiTheme="minorEastAsia" w:hAnsiTheme="minorEastAsia" w:eastAsiaTheme="minorEastAsia" w:cstheme="minorEastAsia"/>
          <w:bCs/>
          <w:color w:val="000000"/>
          <w:kern w:val="0"/>
          <w:position w:val="6"/>
          <w:sz w:val="24"/>
          <w:szCs w:val="24"/>
          <w:lang w:val="zh-CN"/>
        </w:rPr>
        <w:t>41</w:t>
      </w:r>
      <w:r>
        <w:rPr>
          <w:rFonts w:hint="eastAsia" w:asciiTheme="minorEastAsia" w:hAnsiTheme="minorEastAsia" w:eastAsiaTheme="minorEastAsia" w:cstheme="minorEastAsia"/>
          <w:bCs/>
          <w:color w:val="000000"/>
          <w:kern w:val="0"/>
          <w:position w:val="6"/>
          <w:sz w:val="24"/>
          <w:szCs w:val="24"/>
          <w:lang w:val="zh-CN"/>
        </w:rPr>
        <w:t>位省级主要负责同志、</w:t>
      </w:r>
      <w:r>
        <w:rPr>
          <w:rFonts w:hint="eastAsia" w:asciiTheme="minorEastAsia" w:hAnsiTheme="minorEastAsia" w:eastAsiaTheme="minorEastAsia" w:cstheme="minorEastAsia"/>
          <w:bCs/>
          <w:color w:val="000000"/>
          <w:kern w:val="0"/>
          <w:position w:val="6"/>
          <w:sz w:val="24"/>
          <w:szCs w:val="24"/>
          <w:lang w:val="zh-CN"/>
        </w:rPr>
        <w:t>157</w:t>
      </w:r>
      <w:r>
        <w:rPr>
          <w:rFonts w:hint="eastAsia" w:asciiTheme="minorEastAsia" w:hAnsiTheme="minorEastAsia" w:eastAsiaTheme="minorEastAsia" w:cstheme="minorEastAsia"/>
          <w:bCs/>
          <w:color w:val="000000"/>
          <w:kern w:val="0"/>
          <w:position w:val="6"/>
          <w:sz w:val="24"/>
          <w:szCs w:val="24"/>
          <w:lang w:val="zh-CN"/>
        </w:rPr>
        <w:t>位地市级主要负责同志对网友留言做出公开回复。</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领导会看我们的留言吗？</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人民网《地方领导留言板》设立之初，工作人员接到网友电话问得最多的，就是这个问题。</w:t>
      </w:r>
      <w:r>
        <w:rPr>
          <w:rFonts w:hint="eastAsia" w:asciiTheme="minorEastAsia" w:hAnsiTheme="minorEastAsia" w:eastAsiaTheme="minorEastAsia" w:cstheme="minorEastAsia"/>
          <w:bCs/>
          <w:color w:val="000000"/>
          <w:kern w:val="0"/>
          <w:position w:val="6"/>
          <w:sz w:val="24"/>
          <w:szCs w:val="24"/>
          <w:lang w:val="zh-CN"/>
        </w:rPr>
        <w:t>5</w:t>
      </w:r>
      <w:r>
        <w:rPr>
          <w:rFonts w:hint="eastAsia" w:asciiTheme="minorEastAsia" w:hAnsiTheme="minorEastAsia" w:eastAsiaTheme="minorEastAsia" w:cstheme="minorEastAsia"/>
          <w:bCs/>
          <w:color w:val="000000"/>
          <w:kern w:val="0"/>
          <w:position w:val="6"/>
          <w:sz w:val="24"/>
          <w:szCs w:val="24"/>
          <w:lang w:val="zh-CN"/>
        </w:rPr>
        <w:t>个</w:t>
      </w:r>
      <w:r>
        <w:rPr>
          <w:rFonts w:hint="eastAsia" w:asciiTheme="minorEastAsia" w:hAnsiTheme="minorEastAsia" w:eastAsiaTheme="minorEastAsia" w:cstheme="minorEastAsia"/>
          <w:bCs/>
          <w:color w:val="000000"/>
          <w:kern w:val="0"/>
          <w:position w:val="6"/>
          <w:sz w:val="24"/>
          <w:szCs w:val="24"/>
          <w:lang w:val="zh-CN"/>
        </w:rPr>
        <w:t>“80</w:t>
      </w:r>
      <w:r>
        <w:rPr>
          <w:rFonts w:hint="eastAsia" w:asciiTheme="minorEastAsia" w:hAnsiTheme="minorEastAsia" w:eastAsiaTheme="minorEastAsia" w:cstheme="minorEastAsia"/>
          <w:bCs/>
          <w:color w:val="000000"/>
          <w:kern w:val="0"/>
          <w:position w:val="6"/>
          <w:sz w:val="24"/>
          <w:szCs w:val="24"/>
          <w:lang w:val="zh-CN"/>
        </w:rPr>
        <w:t>后</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编辑会耐心向网友解释：留言板上所反映的问题，编辑都会交与地方党委和政府的专门工作人员，以供领导审阅、批示。</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近年来，领导干部上网已成现实，国内政府门户网站数量已逾万。随着信息技术的发展、对网上民意重视的程度加强，</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政府</w:t>
      </w:r>
      <w:r>
        <w:rPr>
          <w:rFonts w:hint="eastAsia" w:asciiTheme="minorEastAsia" w:hAnsiTheme="minorEastAsia" w:eastAsiaTheme="minorEastAsia" w:cstheme="minorEastAsia"/>
          <w:bCs/>
          <w:color w:val="000000"/>
          <w:kern w:val="0"/>
          <w:position w:val="6"/>
          <w:sz w:val="24"/>
          <w:szCs w:val="24"/>
          <w:lang w:val="zh-CN"/>
        </w:rPr>
        <w:t>2.0”</w:t>
      </w:r>
      <w:r>
        <w:rPr>
          <w:rFonts w:hint="eastAsia" w:asciiTheme="minorEastAsia" w:hAnsiTheme="minorEastAsia" w:eastAsiaTheme="minorEastAsia" w:cstheme="minorEastAsia"/>
          <w:bCs/>
          <w:color w:val="000000"/>
          <w:kern w:val="0"/>
          <w:position w:val="6"/>
          <w:sz w:val="24"/>
          <w:szCs w:val="24"/>
          <w:lang w:val="zh-CN"/>
        </w:rPr>
        <w:t>的概念逐渐流行开来，得到各级党政领导的认可，地方门户网站上纷纷出现了</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留言板</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、论坛等互动版块。</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人民网总裁、总编辑廖玒认为，既然互联网已进入了</w:t>
      </w:r>
      <w:r>
        <w:rPr>
          <w:rFonts w:hint="eastAsia" w:asciiTheme="minorEastAsia" w:hAnsiTheme="minorEastAsia" w:eastAsiaTheme="minorEastAsia" w:cstheme="minorEastAsia"/>
          <w:bCs/>
          <w:color w:val="000000"/>
          <w:kern w:val="0"/>
          <w:position w:val="6"/>
          <w:sz w:val="24"/>
          <w:szCs w:val="24"/>
          <w:lang w:val="zh-CN"/>
        </w:rPr>
        <w:t>Web2.0</w:t>
      </w:r>
      <w:r>
        <w:rPr>
          <w:rFonts w:hint="eastAsia" w:asciiTheme="minorEastAsia" w:hAnsiTheme="minorEastAsia" w:eastAsiaTheme="minorEastAsia" w:cstheme="minorEastAsia"/>
          <w:bCs/>
          <w:color w:val="000000"/>
          <w:kern w:val="0"/>
          <w:position w:val="6"/>
          <w:sz w:val="24"/>
          <w:szCs w:val="24"/>
          <w:lang w:val="zh-CN"/>
        </w:rPr>
        <w:t>时代，电子政务也不能停留在单向传播阶段，应当提供一个平台，在这个平台中，网民和党政领导可以进行双向的沟通。《地方领导留言板》便是在这样的理念支撑下搭建起来。</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在这个</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人人都有麦克风</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的时代，人民网也不能回避，应当有一个地方，把大家对同一类问题的想法聚到一起。</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廖玒说。</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截至</w:t>
      </w:r>
      <w:r>
        <w:rPr>
          <w:rFonts w:hint="eastAsia" w:asciiTheme="minorEastAsia" w:hAnsiTheme="minorEastAsia" w:eastAsiaTheme="minorEastAsia" w:cstheme="minorEastAsia"/>
          <w:bCs/>
          <w:color w:val="000000"/>
          <w:kern w:val="0"/>
          <w:position w:val="6"/>
          <w:sz w:val="24"/>
          <w:szCs w:val="24"/>
          <w:lang w:val="zh-CN"/>
        </w:rPr>
        <w:t>2010</w:t>
      </w:r>
      <w:r>
        <w:rPr>
          <w:rFonts w:hint="eastAsia" w:asciiTheme="minorEastAsia" w:hAnsiTheme="minorEastAsia" w:eastAsiaTheme="minorEastAsia" w:cstheme="minorEastAsia"/>
          <w:bCs/>
          <w:color w:val="000000"/>
          <w:kern w:val="0"/>
          <w:position w:val="6"/>
          <w:sz w:val="24"/>
          <w:szCs w:val="24"/>
          <w:lang w:val="zh-CN"/>
        </w:rPr>
        <w:t>年</w:t>
      </w:r>
      <w:r>
        <w:rPr>
          <w:rFonts w:hint="eastAsia" w:asciiTheme="minorEastAsia" w:hAnsiTheme="minorEastAsia" w:eastAsiaTheme="minorEastAsia" w:cstheme="minorEastAsia"/>
          <w:bCs/>
          <w:color w:val="000000"/>
          <w:kern w:val="0"/>
          <w:position w:val="6"/>
          <w:sz w:val="24"/>
          <w:szCs w:val="24"/>
          <w:lang w:val="zh-CN"/>
        </w:rPr>
        <w:t>7</w:t>
      </w:r>
      <w:r>
        <w:rPr>
          <w:rFonts w:hint="eastAsia" w:asciiTheme="minorEastAsia" w:hAnsiTheme="minorEastAsia" w:eastAsiaTheme="minorEastAsia" w:cstheme="minorEastAsia"/>
          <w:bCs/>
          <w:color w:val="000000"/>
          <w:kern w:val="0"/>
          <w:position w:val="6"/>
          <w:sz w:val="24"/>
          <w:szCs w:val="24"/>
          <w:lang w:val="zh-CN"/>
        </w:rPr>
        <w:t>月</w:t>
      </w:r>
      <w:r>
        <w:rPr>
          <w:rFonts w:hint="eastAsia" w:asciiTheme="minorEastAsia" w:hAnsiTheme="minorEastAsia" w:eastAsiaTheme="minorEastAsia" w:cstheme="minorEastAsia"/>
          <w:bCs/>
          <w:color w:val="000000"/>
          <w:kern w:val="0"/>
          <w:position w:val="6"/>
          <w:sz w:val="24"/>
          <w:szCs w:val="24"/>
          <w:lang w:val="zh-CN"/>
        </w:rPr>
        <w:t>30</w:t>
      </w:r>
      <w:r>
        <w:rPr>
          <w:rFonts w:hint="eastAsia" w:asciiTheme="minorEastAsia" w:hAnsiTheme="minorEastAsia" w:eastAsiaTheme="minorEastAsia" w:cstheme="minorEastAsia"/>
          <w:bCs/>
          <w:color w:val="000000"/>
          <w:kern w:val="0"/>
          <w:position w:val="6"/>
          <w:sz w:val="24"/>
          <w:szCs w:val="24"/>
          <w:lang w:val="zh-CN"/>
        </w:rPr>
        <w:t>日，已有</w:t>
      </w:r>
      <w:r>
        <w:rPr>
          <w:rFonts w:hint="eastAsia" w:asciiTheme="minorEastAsia" w:hAnsiTheme="minorEastAsia" w:eastAsiaTheme="minorEastAsia" w:cstheme="minorEastAsia"/>
          <w:bCs/>
          <w:color w:val="000000"/>
          <w:kern w:val="0"/>
          <w:position w:val="6"/>
          <w:sz w:val="24"/>
          <w:szCs w:val="24"/>
          <w:lang w:val="zh-CN"/>
        </w:rPr>
        <w:t>41</w:t>
      </w:r>
      <w:r>
        <w:rPr>
          <w:rFonts w:hint="eastAsia" w:asciiTheme="minorEastAsia" w:hAnsiTheme="minorEastAsia" w:eastAsiaTheme="minorEastAsia" w:cstheme="minorEastAsia"/>
          <w:bCs/>
          <w:color w:val="000000"/>
          <w:kern w:val="0"/>
          <w:position w:val="6"/>
          <w:sz w:val="24"/>
          <w:szCs w:val="24"/>
          <w:lang w:val="zh-CN"/>
        </w:rPr>
        <w:t>位省级主要负责同志以公开信等方式在留言板回复网友的留言。越来越多的领导干部投身到网络问政的潮流之中。</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国家行政学院某教授认为，网络问政作为一种新事物，推动了公民参与政治，推动了民主化进程，有助于社会开放，利大于弊。</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网友对网络问政的认可度越来越高。现在，《地方领导留言板》的编辑们很少被问及诸如领导人会不会看到网上留言之类的问题了，越来越多的网友参与到网络问政的活动之中。人民论坛</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千人问卷</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调查组</w:t>
      </w:r>
      <w:r>
        <w:rPr>
          <w:rFonts w:hint="eastAsia" w:asciiTheme="minorEastAsia" w:hAnsiTheme="minorEastAsia" w:eastAsiaTheme="minorEastAsia" w:cstheme="minorEastAsia"/>
          <w:bCs/>
          <w:color w:val="000000"/>
          <w:kern w:val="0"/>
          <w:position w:val="6"/>
          <w:sz w:val="24"/>
          <w:szCs w:val="24"/>
          <w:lang w:val="zh-CN"/>
        </w:rPr>
        <w:t>2009</w:t>
      </w:r>
      <w:r>
        <w:rPr>
          <w:rFonts w:hint="eastAsia" w:asciiTheme="minorEastAsia" w:hAnsiTheme="minorEastAsia" w:eastAsiaTheme="minorEastAsia" w:cstheme="minorEastAsia"/>
          <w:bCs/>
          <w:color w:val="000000"/>
          <w:kern w:val="0"/>
          <w:position w:val="6"/>
          <w:sz w:val="24"/>
          <w:szCs w:val="24"/>
          <w:lang w:val="zh-CN"/>
        </w:rPr>
        <w:t>年的调查结果显示，面对</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您认为哪个渠道最能保障公民的知情权、参与权、表达权和监督权</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的问题，高达</w:t>
      </w:r>
      <w:r>
        <w:rPr>
          <w:rFonts w:hint="eastAsia" w:asciiTheme="minorEastAsia" w:hAnsiTheme="minorEastAsia" w:eastAsiaTheme="minorEastAsia" w:cstheme="minorEastAsia"/>
          <w:bCs/>
          <w:color w:val="000000"/>
          <w:kern w:val="0"/>
          <w:position w:val="6"/>
          <w:sz w:val="24"/>
          <w:szCs w:val="24"/>
          <w:lang w:val="zh-CN"/>
        </w:rPr>
        <w:t>69%</w:t>
      </w:r>
      <w:r>
        <w:rPr>
          <w:rFonts w:hint="eastAsia" w:asciiTheme="minorEastAsia" w:hAnsiTheme="minorEastAsia" w:eastAsiaTheme="minorEastAsia" w:cstheme="minorEastAsia"/>
          <w:bCs/>
          <w:color w:val="000000"/>
          <w:kern w:val="0"/>
          <w:position w:val="6"/>
          <w:sz w:val="24"/>
          <w:szCs w:val="24"/>
          <w:lang w:val="zh-CN"/>
        </w:rPr>
        <w:t>的受访者选择</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网络</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，而选择</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信访</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的受访者仅占</w:t>
      </w:r>
      <w:r>
        <w:rPr>
          <w:rFonts w:hint="eastAsia" w:asciiTheme="minorEastAsia" w:hAnsiTheme="minorEastAsia" w:eastAsiaTheme="minorEastAsia" w:cstheme="minorEastAsia"/>
          <w:bCs/>
          <w:color w:val="000000"/>
          <w:kern w:val="0"/>
          <w:position w:val="6"/>
          <w:sz w:val="24"/>
          <w:szCs w:val="24"/>
          <w:lang w:val="zh-CN"/>
        </w:rPr>
        <w:t>2.5%.</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正如安徽省委书记张宝顺所言：</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领导干部不仅要上网收集</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网情</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，更要下网办好</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网事</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，实现政民互动，推动科学发展，促进社会和谐。</w:t>
      </w:r>
      <w:r>
        <w:rPr>
          <w:rFonts w:hint="eastAsia" w:asciiTheme="minorEastAsia" w:hAnsiTheme="minorEastAsia" w:eastAsiaTheme="minorEastAsia" w:cstheme="minorEastAsia"/>
          <w:bCs/>
          <w:color w:val="000000"/>
          <w:kern w:val="0"/>
          <w:position w:val="6"/>
          <w:sz w:val="24"/>
          <w:szCs w:val="24"/>
          <w:lang w:val="zh-CN"/>
        </w:rPr>
        <w:t>”</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6.</w:t>
      </w:r>
      <w:r>
        <w:rPr>
          <w:rFonts w:hint="eastAsia" w:asciiTheme="minorEastAsia" w:hAnsiTheme="minorEastAsia" w:eastAsiaTheme="minorEastAsia" w:cstheme="minorEastAsia"/>
          <w:bCs/>
          <w:color w:val="000000"/>
          <w:kern w:val="0"/>
          <w:position w:val="6"/>
          <w:sz w:val="24"/>
          <w:szCs w:val="24"/>
          <w:lang w:val="zh-CN"/>
        </w:rPr>
        <w:t>金融危机当前，中国以</w:t>
      </w:r>
      <w:r>
        <w:rPr>
          <w:rFonts w:hint="eastAsia" w:asciiTheme="minorEastAsia" w:hAnsiTheme="minorEastAsia" w:eastAsiaTheme="minorEastAsia" w:cstheme="minorEastAsia"/>
          <w:bCs/>
          <w:color w:val="000000"/>
          <w:kern w:val="0"/>
          <w:position w:val="6"/>
          <w:sz w:val="24"/>
          <w:szCs w:val="24"/>
          <w:lang w:val="zh-CN"/>
        </w:rPr>
        <w:t>4</w:t>
      </w:r>
      <w:r>
        <w:rPr>
          <w:rFonts w:hint="eastAsia" w:asciiTheme="minorEastAsia" w:hAnsiTheme="minorEastAsia" w:eastAsiaTheme="minorEastAsia" w:cstheme="minorEastAsia"/>
          <w:bCs/>
          <w:color w:val="000000"/>
          <w:kern w:val="0"/>
          <w:position w:val="6"/>
          <w:sz w:val="24"/>
          <w:szCs w:val="24"/>
          <w:lang w:val="zh-CN"/>
        </w:rPr>
        <w:t>万亿元巨额投资</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救市</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。一直以来，国家有关部门及公众舆论，无不对</w:t>
      </w:r>
      <w:r>
        <w:rPr>
          <w:rFonts w:hint="eastAsia" w:asciiTheme="minorEastAsia" w:hAnsiTheme="minorEastAsia" w:eastAsiaTheme="minorEastAsia" w:cstheme="minorEastAsia"/>
          <w:bCs/>
          <w:color w:val="000000"/>
          <w:kern w:val="0"/>
          <w:position w:val="6"/>
          <w:sz w:val="24"/>
          <w:szCs w:val="24"/>
          <w:lang w:val="zh-CN"/>
        </w:rPr>
        <w:t>4</w:t>
      </w:r>
      <w:r>
        <w:rPr>
          <w:rFonts w:hint="eastAsia" w:asciiTheme="minorEastAsia" w:hAnsiTheme="minorEastAsia" w:eastAsiaTheme="minorEastAsia" w:cstheme="minorEastAsia"/>
          <w:bCs/>
          <w:color w:val="000000"/>
          <w:kern w:val="0"/>
          <w:position w:val="6"/>
          <w:sz w:val="24"/>
          <w:szCs w:val="24"/>
          <w:lang w:val="zh-CN"/>
        </w:rPr>
        <w:t>万亿投资计划与资金流向强烈关注。作为回应，在国新办新闻发布会上，国家审计署审计长刘家义</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非常欣慰地向各位朋友报告一个真实情况</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：从审计结果来看，目前尚未发现重大的违法违规或者重大损失浪费问题。报告固然令人欣慰，但其所展示的是一个结果，公众渴望的却是过程，是有关</w:t>
      </w:r>
      <w:r>
        <w:rPr>
          <w:rFonts w:hint="eastAsia" w:asciiTheme="minorEastAsia" w:hAnsiTheme="minorEastAsia" w:eastAsiaTheme="minorEastAsia" w:cstheme="minorEastAsia"/>
          <w:bCs/>
          <w:color w:val="000000"/>
          <w:kern w:val="0"/>
          <w:position w:val="6"/>
          <w:sz w:val="24"/>
          <w:szCs w:val="24"/>
          <w:lang w:val="zh-CN"/>
        </w:rPr>
        <w:t>4</w:t>
      </w:r>
      <w:r>
        <w:rPr>
          <w:rFonts w:hint="eastAsia" w:asciiTheme="minorEastAsia" w:hAnsiTheme="minorEastAsia" w:eastAsiaTheme="minorEastAsia" w:cstheme="minorEastAsia"/>
          <w:bCs/>
          <w:color w:val="000000"/>
          <w:kern w:val="0"/>
          <w:position w:val="6"/>
          <w:sz w:val="24"/>
          <w:szCs w:val="24"/>
          <w:lang w:val="zh-CN"/>
        </w:rPr>
        <w:t>万亿资金的更详尽也更便于公众监督的信息公开。</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在同样的背景下，美国总统奥巴马日前签署了总额为</w:t>
      </w:r>
      <w:r>
        <w:rPr>
          <w:rFonts w:hint="eastAsia" w:asciiTheme="minorEastAsia" w:hAnsiTheme="minorEastAsia" w:eastAsiaTheme="minorEastAsia" w:cstheme="minorEastAsia"/>
          <w:bCs/>
          <w:color w:val="000000"/>
          <w:kern w:val="0"/>
          <w:position w:val="6"/>
          <w:sz w:val="24"/>
          <w:szCs w:val="24"/>
          <w:lang w:val="zh-CN"/>
        </w:rPr>
        <w:t>7870</w:t>
      </w:r>
      <w:r>
        <w:rPr>
          <w:rFonts w:hint="eastAsia" w:asciiTheme="minorEastAsia" w:hAnsiTheme="minorEastAsia" w:eastAsiaTheme="minorEastAsia" w:cstheme="minorEastAsia"/>
          <w:bCs/>
          <w:color w:val="000000"/>
          <w:kern w:val="0"/>
          <w:position w:val="6"/>
          <w:sz w:val="24"/>
          <w:szCs w:val="24"/>
          <w:lang w:val="zh-CN"/>
        </w:rPr>
        <w:t>亿美元的经济刺激方案。同一天，白宫便开通了经济刺激计划的官方网站，让公众查询和监督资金使用详情。这个官方网站的首页称，经济刺激方案的执行将透明可信，并将通过各种形式公布资金走向，具体到各联邦政府机构、各州甚至各政府承包商。网站还承诺，数月后，民众就可以通过网上详细的数据评估奥巴马政府刺激经济措施是否得力。</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美国政府在为救市方案获得参众两院通过而极尽折腾的同时，也为如何回应民间关注而焦头烂额。虽然一波三折，但其中的逻辑链条却是明晰的。这就是整个救市方案都必须严格限定在民意机构许可的范畴之内。这既包括方案需要经过国会审定并通过，同样包括其方案及资金走向应置于公众监督之下。在这个逻辑之下，相关救市信息的公开不是问题，问题只在于如何公开得更加详尽细致，如何更便于民众的查询与监督。</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中美两国政治、经济制度完全不同，因此，同为巨资救市，操作方式也不尽相同。有国际舆论认为，中国的救市措施，或许比美国的更有效。这个判断对不对，未来的实践结果会告诉我们答案。但是，相关信息要尽可能公开、透明，却是大家都应遵守的准则。</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阳光是最好的防腐剂</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，这个道理已是常识。即便</w:t>
      </w:r>
      <w:r>
        <w:rPr>
          <w:rFonts w:hint="eastAsia" w:asciiTheme="minorEastAsia" w:hAnsiTheme="minorEastAsia" w:eastAsiaTheme="minorEastAsia" w:cstheme="minorEastAsia"/>
          <w:bCs/>
          <w:color w:val="000000"/>
          <w:kern w:val="0"/>
          <w:position w:val="6"/>
          <w:sz w:val="24"/>
          <w:szCs w:val="24"/>
          <w:lang w:val="zh-CN"/>
        </w:rPr>
        <w:t>4</w:t>
      </w:r>
      <w:r>
        <w:rPr>
          <w:rFonts w:hint="eastAsia" w:asciiTheme="minorEastAsia" w:hAnsiTheme="minorEastAsia" w:eastAsiaTheme="minorEastAsia" w:cstheme="minorEastAsia"/>
          <w:bCs/>
          <w:color w:val="000000"/>
          <w:kern w:val="0"/>
          <w:position w:val="6"/>
          <w:sz w:val="24"/>
          <w:szCs w:val="24"/>
          <w:lang w:val="zh-CN"/>
        </w:rPr>
        <w:t>万亿不会出现一分一毫的</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跑冒漏滴</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，也并不表明没有公开的必要。事实上，若有用好</w:t>
      </w:r>
      <w:r>
        <w:rPr>
          <w:rFonts w:hint="eastAsia" w:asciiTheme="minorEastAsia" w:hAnsiTheme="minorEastAsia" w:eastAsiaTheme="minorEastAsia" w:cstheme="minorEastAsia"/>
          <w:bCs/>
          <w:color w:val="000000"/>
          <w:kern w:val="0"/>
          <w:position w:val="6"/>
          <w:sz w:val="24"/>
          <w:szCs w:val="24"/>
          <w:lang w:val="zh-CN"/>
        </w:rPr>
        <w:t>4</w:t>
      </w:r>
      <w:r>
        <w:rPr>
          <w:rFonts w:hint="eastAsia" w:asciiTheme="minorEastAsia" w:hAnsiTheme="minorEastAsia" w:eastAsiaTheme="minorEastAsia" w:cstheme="minorEastAsia"/>
          <w:bCs/>
          <w:color w:val="000000"/>
          <w:kern w:val="0"/>
          <w:position w:val="6"/>
          <w:sz w:val="24"/>
          <w:szCs w:val="24"/>
          <w:lang w:val="zh-CN"/>
        </w:rPr>
        <w:t>万亿之信心，便有不拒公开之勇气。</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关于信息公开，中国已于</w:t>
      </w:r>
      <w:r>
        <w:rPr>
          <w:rFonts w:hint="eastAsia" w:asciiTheme="minorEastAsia" w:hAnsiTheme="minorEastAsia" w:eastAsiaTheme="minorEastAsia" w:cstheme="minorEastAsia"/>
          <w:bCs/>
          <w:color w:val="000000"/>
          <w:kern w:val="0"/>
          <w:position w:val="6"/>
          <w:sz w:val="24"/>
          <w:szCs w:val="24"/>
          <w:lang w:val="zh-CN"/>
        </w:rPr>
        <w:t>2008</w:t>
      </w:r>
      <w:r>
        <w:rPr>
          <w:rFonts w:hint="eastAsia" w:asciiTheme="minorEastAsia" w:hAnsiTheme="minorEastAsia" w:eastAsiaTheme="minorEastAsia" w:cstheme="minorEastAsia"/>
          <w:bCs/>
          <w:color w:val="000000"/>
          <w:kern w:val="0"/>
          <w:position w:val="6"/>
          <w:sz w:val="24"/>
          <w:szCs w:val="24"/>
          <w:lang w:val="zh-CN"/>
        </w:rPr>
        <w:t>年正式出台《政府信息公开条例》，并且有了显著的进步。即便如此，政府信息公开之难，还是时不时让人备感艰辛。这也表明，公开虽是常识，却离不开体制之保障。国家审计署审计长刘家义表示强化金融机构审计将是审计署</w:t>
      </w:r>
      <w:r>
        <w:rPr>
          <w:rFonts w:hint="eastAsia" w:asciiTheme="minorEastAsia" w:hAnsiTheme="minorEastAsia" w:eastAsiaTheme="minorEastAsia" w:cstheme="minorEastAsia"/>
          <w:bCs/>
          <w:color w:val="000000"/>
          <w:kern w:val="0"/>
          <w:position w:val="6"/>
          <w:sz w:val="24"/>
          <w:szCs w:val="24"/>
          <w:lang w:val="zh-CN"/>
        </w:rPr>
        <w:t>2009</w:t>
      </w:r>
      <w:r>
        <w:rPr>
          <w:rFonts w:hint="eastAsia" w:asciiTheme="minorEastAsia" w:hAnsiTheme="minorEastAsia" w:eastAsiaTheme="minorEastAsia" w:cstheme="minorEastAsia"/>
          <w:bCs/>
          <w:color w:val="000000"/>
          <w:kern w:val="0"/>
          <w:position w:val="6"/>
          <w:sz w:val="24"/>
          <w:szCs w:val="24"/>
          <w:lang w:val="zh-CN"/>
        </w:rPr>
        <w:t>年的审计工作重点之一，指出以往审计工作中出现的</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屡查屡犯</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现象，</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说明此类问题不是个案，带有一定的共性，是制度性问题，不可能通过一次审计揭露彻底改掉，需要改革体制，这是一个不断推进的过程</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，也正是信息公开必须突破的桎梏之所在。</w:t>
      </w:r>
    </w:p>
    <w:p>
      <w:pPr>
        <w:autoSpaceDE w:val="0"/>
        <w:autoSpaceDN w:val="0"/>
        <w:adjustRightInd w:val="0"/>
        <w:spacing w:line="480" w:lineRule="auto"/>
        <w:jc w:val="left"/>
        <w:rPr>
          <w:rFonts w:hint="eastAsia" w:asciiTheme="minorEastAsia" w:hAnsiTheme="minorEastAsia" w:eastAsiaTheme="minorEastAsia" w:cstheme="minorEastAsia"/>
          <w:b/>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
          <w:bCs/>
          <w:color w:val="000000"/>
          <w:kern w:val="0"/>
          <w:position w:val="6"/>
          <w:sz w:val="24"/>
          <w:szCs w:val="24"/>
          <w:lang w:val="zh-CN"/>
        </w:rPr>
        <w:t>作答要求</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（一）《政府信息公开条例》实施以来，取得了一定的成绩，但也存在一些问题。请概述给定资料反映的我国政府信息公开工作要解决的主要问题。（</w:t>
      </w:r>
      <w:r>
        <w:rPr>
          <w:rFonts w:hint="eastAsia" w:asciiTheme="minorEastAsia" w:hAnsiTheme="minorEastAsia" w:eastAsiaTheme="minorEastAsia" w:cstheme="minorEastAsia"/>
          <w:bCs/>
          <w:color w:val="000000"/>
          <w:kern w:val="0"/>
          <w:position w:val="6"/>
          <w:sz w:val="24"/>
          <w:szCs w:val="24"/>
          <w:lang w:val="zh-CN"/>
        </w:rPr>
        <w:t>20</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要求：紧扣给定资料，全面，有条理，不必写成文章，不超过</w:t>
      </w:r>
      <w:r>
        <w:rPr>
          <w:rFonts w:hint="eastAsia" w:asciiTheme="minorEastAsia" w:hAnsiTheme="minorEastAsia" w:eastAsiaTheme="minorEastAsia" w:cstheme="minorEastAsia"/>
          <w:bCs/>
          <w:color w:val="000000"/>
          <w:kern w:val="0"/>
          <w:position w:val="6"/>
          <w:sz w:val="24"/>
          <w:szCs w:val="24"/>
          <w:lang w:val="zh-CN"/>
        </w:rPr>
        <w:t>300</w:t>
      </w:r>
      <w:r>
        <w:rPr>
          <w:rFonts w:hint="eastAsia" w:asciiTheme="minorEastAsia" w:hAnsiTheme="minorEastAsia" w:eastAsiaTheme="minorEastAsia" w:cstheme="minorEastAsia"/>
          <w:bCs/>
          <w:color w:val="000000"/>
          <w:kern w:val="0"/>
          <w:position w:val="6"/>
          <w:sz w:val="24"/>
          <w:szCs w:val="24"/>
          <w:lang w:val="zh-CN"/>
        </w:rPr>
        <w:t>字。</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（二）依据给定资料，谈谈你从下面一段文字中得到哪些启示。（</w:t>
      </w:r>
      <w:r>
        <w:rPr>
          <w:rFonts w:hint="eastAsia" w:asciiTheme="minorEastAsia" w:hAnsiTheme="minorEastAsia" w:eastAsiaTheme="minorEastAsia" w:cstheme="minorEastAsia"/>
          <w:bCs/>
          <w:color w:val="000000"/>
          <w:kern w:val="0"/>
          <w:position w:val="6"/>
          <w:sz w:val="24"/>
          <w:szCs w:val="24"/>
          <w:lang w:val="zh-CN"/>
        </w:rPr>
        <w:t>15</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报告固然令人欣慰，但其所展示的是一个结果，公众渴望的却是过程，是有关</w:t>
      </w:r>
      <w:r>
        <w:rPr>
          <w:rFonts w:hint="eastAsia" w:asciiTheme="minorEastAsia" w:hAnsiTheme="minorEastAsia" w:eastAsiaTheme="minorEastAsia" w:cstheme="minorEastAsia"/>
          <w:bCs/>
          <w:color w:val="000000"/>
          <w:kern w:val="0"/>
          <w:position w:val="6"/>
          <w:sz w:val="24"/>
          <w:szCs w:val="24"/>
          <w:lang w:val="zh-CN"/>
        </w:rPr>
        <w:t>4</w:t>
      </w:r>
      <w:r>
        <w:rPr>
          <w:rFonts w:hint="eastAsia" w:asciiTheme="minorEastAsia" w:hAnsiTheme="minorEastAsia" w:eastAsiaTheme="minorEastAsia" w:cstheme="minorEastAsia"/>
          <w:bCs/>
          <w:color w:val="000000"/>
          <w:kern w:val="0"/>
          <w:position w:val="6"/>
          <w:sz w:val="24"/>
          <w:szCs w:val="24"/>
          <w:lang w:val="zh-CN"/>
        </w:rPr>
        <w:t>万亿资金的更详尽也更便于公众监督的信息公开。</w:t>
      </w:r>
      <w:r>
        <w:rPr>
          <w:rFonts w:hint="eastAsia" w:asciiTheme="minorEastAsia" w:hAnsiTheme="minorEastAsia" w:eastAsiaTheme="minorEastAsia" w:cstheme="minorEastAsia"/>
          <w:bCs/>
          <w:color w:val="000000"/>
          <w:kern w:val="0"/>
          <w:position w:val="6"/>
          <w:sz w:val="24"/>
          <w:szCs w:val="24"/>
          <w:lang w:val="zh-CN"/>
        </w:rPr>
        <w:t>”</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要求：分析全面，条理清晰。不超过</w:t>
      </w:r>
      <w:r>
        <w:rPr>
          <w:rFonts w:hint="eastAsia" w:asciiTheme="minorEastAsia" w:hAnsiTheme="minorEastAsia" w:eastAsiaTheme="minorEastAsia" w:cstheme="minorEastAsia"/>
          <w:bCs/>
          <w:color w:val="000000"/>
          <w:kern w:val="0"/>
          <w:position w:val="6"/>
          <w:sz w:val="24"/>
          <w:szCs w:val="24"/>
          <w:lang w:val="zh-CN"/>
        </w:rPr>
        <w:t>200</w:t>
      </w:r>
      <w:r>
        <w:rPr>
          <w:rFonts w:hint="eastAsia" w:asciiTheme="minorEastAsia" w:hAnsiTheme="minorEastAsia" w:eastAsiaTheme="minorEastAsia" w:cstheme="minorEastAsia"/>
          <w:bCs/>
          <w:color w:val="000000"/>
          <w:kern w:val="0"/>
          <w:position w:val="6"/>
          <w:sz w:val="24"/>
          <w:szCs w:val="24"/>
          <w:lang w:val="zh-CN"/>
        </w:rPr>
        <w:t>字。</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（三）××省正在研究全面贯彻落实《政府信息公开条例》的精神，请依据给定资料为其撰写一份《关于进一步加强政府信息公开工作的意见》的内容提纲。（</w:t>
      </w:r>
      <w:r>
        <w:rPr>
          <w:rFonts w:hint="eastAsia" w:asciiTheme="minorEastAsia" w:hAnsiTheme="minorEastAsia" w:eastAsiaTheme="minorEastAsia" w:cstheme="minorEastAsia"/>
          <w:bCs/>
          <w:color w:val="000000"/>
          <w:kern w:val="0"/>
          <w:position w:val="6"/>
          <w:sz w:val="24"/>
          <w:szCs w:val="24"/>
          <w:lang w:val="zh-CN"/>
        </w:rPr>
        <w:t>25</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要求：措施建议合理可行、条理清楚，语言简练，字数不超过</w:t>
      </w:r>
      <w:r>
        <w:rPr>
          <w:rFonts w:hint="eastAsia" w:asciiTheme="minorEastAsia" w:hAnsiTheme="minorEastAsia" w:eastAsiaTheme="minorEastAsia" w:cstheme="minorEastAsia"/>
          <w:bCs/>
          <w:color w:val="000000"/>
          <w:kern w:val="0"/>
          <w:position w:val="6"/>
          <w:sz w:val="24"/>
          <w:szCs w:val="24"/>
          <w:lang w:val="zh-CN"/>
        </w:rPr>
        <w:t>300</w:t>
      </w:r>
      <w:r>
        <w:rPr>
          <w:rFonts w:hint="eastAsia" w:asciiTheme="minorEastAsia" w:hAnsiTheme="minorEastAsia" w:eastAsiaTheme="minorEastAsia" w:cstheme="minorEastAsia"/>
          <w:bCs/>
          <w:color w:val="000000"/>
          <w:kern w:val="0"/>
          <w:position w:val="6"/>
          <w:sz w:val="24"/>
          <w:szCs w:val="24"/>
          <w:lang w:val="zh-CN"/>
        </w:rPr>
        <w:t>字。</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（四）结合给定资料的具体事例，围绕</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政府信息公开</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，自拟题目，自选角度，写一篇文章。（</w:t>
      </w:r>
      <w:r>
        <w:rPr>
          <w:rFonts w:hint="eastAsia" w:asciiTheme="minorEastAsia" w:hAnsiTheme="minorEastAsia" w:eastAsiaTheme="minorEastAsia" w:cstheme="minorEastAsia"/>
          <w:bCs/>
          <w:color w:val="000000"/>
          <w:kern w:val="0"/>
          <w:position w:val="6"/>
          <w:sz w:val="24"/>
          <w:szCs w:val="24"/>
          <w:lang w:val="zh-CN"/>
        </w:rPr>
        <w:t>40</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要求：（</w:t>
      </w:r>
      <w:r>
        <w:rPr>
          <w:rFonts w:hint="eastAsia" w:asciiTheme="minorEastAsia" w:hAnsiTheme="minorEastAsia" w:eastAsiaTheme="minorEastAsia" w:cstheme="minorEastAsia"/>
          <w:bCs/>
          <w:color w:val="000000"/>
          <w:kern w:val="0"/>
          <w:position w:val="6"/>
          <w:sz w:val="24"/>
          <w:szCs w:val="24"/>
          <w:lang w:val="zh-CN"/>
        </w:rPr>
        <w:t>1</w:t>
      </w:r>
      <w:r>
        <w:rPr>
          <w:rFonts w:hint="eastAsia" w:asciiTheme="minorEastAsia" w:hAnsiTheme="minorEastAsia" w:eastAsiaTheme="minorEastAsia" w:cstheme="minorEastAsia"/>
          <w:bCs/>
          <w:color w:val="000000"/>
          <w:kern w:val="0"/>
          <w:position w:val="6"/>
          <w:sz w:val="24"/>
          <w:szCs w:val="24"/>
          <w:lang w:val="zh-CN"/>
        </w:rPr>
        <w:t>）思想深刻，观点明确；</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2</w:t>
      </w:r>
      <w:r>
        <w:rPr>
          <w:rFonts w:hint="eastAsia" w:asciiTheme="minorEastAsia" w:hAnsiTheme="minorEastAsia" w:eastAsiaTheme="minorEastAsia" w:cstheme="minorEastAsia"/>
          <w:bCs/>
          <w:color w:val="000000"/>
          <w:kern w:val="0"/>
          <w:position w:val="6"/>
          <w:sz w:val="24"/>
          <w:szCs w:val="24"/>
          <w:lang w:val="zh-CN"/>
        </w:rPr>
        <w:t>）内容充实，结构完整，语言畅达；</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3</w:t>
      </w:r>
      <w:r>
        <w:rPr>
          <w:rFonts w:hint="eastAsia" w:asciiTheme="minorEastAsia" w:hAnsiTheme="minorEastAsia" w:eastAsiaTheme="minorEastAsia" w:cstheme="minorEastAsia"/>
          <w:bCs/>
          <w:color w:val="000000"/>
          <w:kern w:val="0"/>
          <w:position w:val="6"/>
          <w:sz w:val="24"/>
          <w:szCs w:val="24"/>
          <w:lang w:val="zh-CN"/>
        </w:rPr>
        <w:t>）总字数</w:t>
      </w:r>
      <w:r>
        <w:rPr>
          <w:rFonts w:hint="eastAsia" w:asciiTheme="minorEastAsia" w:hAnsiTheme="minorEastAsia" w:eastAsiaTheme="minorEastAsia" w:cstheme="minorEastAsia"/>
          <w:bCs/>
          <w:color w:val="000000"/>
          <w:kern w:val="0"/>
          <w:position w:val="6"/>
          <w:sz w:val="24"/>
          <w:szCs w:val="24"/>
          <w:lang w:val="zh-CN"/>
        </w:rPr>
        <w:t>900-1100</w:t>
      </w:r>
      <w:r>
        <w:rPr>
          <w:rFonts w:hint="eastAsia" w:asciiTheme="minorEastAsia" w:hAnsiTheme="minorEastAsia" w:eastAsiaTheme="minorEastAsia" w:cstheme="minorEastAsia"/>
          <w:bCs/>
          <w:color w:val="000000"/>
          <w:kern w:val="0"/>
          <w:position w:val="6"/>
          <w:sz w:val="24"/>
          <w:szCs w:val="24"/>
          <w:lang w:val="zh-CN"/>
        </w:rPr>
        <w:t>字。</w:t>
      </w:r>
    </w:p>
    <w:p>
      <w:pPr>
        <w:autoSpaceDE w:val="0"/>
        <w:autoSpaceDN w:val="0"/>
        <w:adjustRightInd w:val="0"/>
        <w:spacing w:line="480" w:lineRule="auto"/>
        <w:jc w:val="left"/>
        <w:rPr>
          <w:rFonts w:hint="eastAsia" w:asciiTheme="minorEastAsia" w:hAnsiTheme="minorEastAsia" w:eastAsiaTheme="minorEastAsia" w:cstheme="minorEastAsia"/>
          <w:b/>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
          <w:bCs/>
          <w:color w:val="000000"/>
          <w:kern w:val="0"/>
          <w:position w:val="6"/>
          <w:sz w:val="24"/>
          <w:szCs w:val="24"/>
          <w:lang w:val="zh-CN"/>
        </w:rPr>
        <w:t>　参考答案：</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一、《政府信息公开条例》实施以来，取得了一定的成绩，但也存在一些问题。请概述给定资料反映的我国政府信息公开工作要解决的主要问题。（</w:t>
      </w:r>
      <w:r>
        <w:rPr>
          <w:rFonts w:hint="eastAsia" w:asciiTheme="minorEastAsia" w:hAnsiTheme="minorEastAsia" w:eastAsiaTheme="minorEastAsia" w:cstheme="minorEastAsia"/>
          <w:bCs/>
          <w:color w:val="000000"/>
          <w:kern w:val="0"/>
          <w:position w:val="6"/>
          <w:sz w:val="24"/>
          <w:szCs w:val="24"/>
          <w:lang w:val="zh-CN"/>
        </w:rPr>
        <w:t>20</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要求：紧扣给定资料，全面，有条理，不必写成文章，不超过</w:t>
      </w:r>
      <w:r>
        <w:rPr>
          <w:rFonts w:hint="eastAsia" w:asciiTheme="minorEastAsia" w:hAnsiTheme="minorEastAsia" w:eastAsiaTheme="minorEastAsia" w:cstheme="minorEastAsia"/>
          <w:bCs/>
          <w:color w:val="000000"/>
          <w:kern w:val="0"/>
          <w:position w:val="6"/>
          <w:sz w:val="24"/>
          <w:szCs w:val="24"/>
          <w:lang w:val="zh-CN"/>
        </w:rPr>
        <w:t>300</w:t>
      </w:r>
      <w:r>
        <w:rPr>
          <w:rFonts w:hint="eastAsia" w:asciiTheme="minorEastAsia" w:hAnsiTheme="minorEastAsia" w:eastAsiaTheme="minorEastAsia" w:cstheme="minorEastAsia"/>
          <w:bCs/>
          <w:color w:val="000000"/>
          <w:kern w:val="0"/>
          <w:position w:val="6"/>
          <w:sz w:val="24"/>
          <w:szCs w:val="24"/>
          <w:lang w:val="zh-CN"/>
        </w:rPr>
        <w:t>字。</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参考答案：</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我国政府在信息公开方面主要存在如下问题：</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第一，信息公开的地区发展不平衡。中央与地方发展不平衡、不同地域发展不平衡和不同层级政府发展不平衡。</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第二，信息公开的层级不合理。省（区市）信息公开情况优于下属地市，越往基层落实得越差。而信息公开需求的重心在基层，资源配置的重心却在高层，导致二者产生矛盾。</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第三，信息公开不细致，公开形式不便于公众查询和监督。公开结果较多，缺乏过程的公开，导致社会公众参与不够。另外公开网站速度过慢，不便于操作。</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第四，信息公开法律法规方面未具体规定公开内容，缺乏体制性保障。公开范围笼统、原则，不具有强制性，增加了信息公开的推行难度。</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赋分说明：四个点，每个点</w:t>
      </w:r>
      <w:r>
        <w:rPr>
          <w:rFonts w:hint="eastAsia" w:asciiTheme="minorEastAsia" w:hAnsiTheme="minorEastAsia" w:eastAsiaTheme="minorEastAsia" w:cstheme="minorEastAsia"/>
          <w:bCs/>
          <w:color w:val="000000"/>
          <w:kern w:val="0"/>
          <w:position w:val="6"/>
          <w:sz w:val="24"/>
          <w:szCs w:val="24"/>
          <w:lang w:val="zh-CN"/>
        </w:rPr>
        <w:t>5</w:t>
      </w:r>
      <w:r>
        <w:rPr>
          <w:rFonts w:hint="eastAsia" w:asciiTheme="minorEastAsia" w:hAnsiTheme="minorEastAsia" w:eastAsiaTheme="minorEastAsia" w:cstheme="minorEastAsia"/>
          <w:bCs/>
          <w:color w:val="000000"/>
          <w:kern w:val="0"/>
          <w:position w:val="6"/>
          <w:sz w:val="24"/>
          <w:szCs w:val="24"/>
          <w:lang w:val="zh-CN"/>
        </w:rPr>
        <w:t>分，提到相应观点</w:t>
      </w:r>
      <w:r>
        <w:rPr>
          <w:rFonts w:hint="eastAsia" w:asciiTheme="minorEastAsia" w:hAnsiTheme="minorEastAsia" w:eastAsiaTheme="minorEastAsia" w:cstheme="minorEastAsia"/>
          <w:bCs/>
          <w:color w:val="000000"/>
          <w:kern w:val="0"/>
          <w:position w:val="6"/>
          <w:sz w:val="24"/>
          <w:szCs w:val="24"/>
          <w:lang w:val="zh-CN"/>
        </w:rPr>
        <w:t>2</w:t>
      </w:r>
      <w:r>
        <w:rPr>
          <w:rFonts w:hint="eastAsia" w:asciiTheme="minorEastAsia" w:hAnsiTheme="minorEastAsia" w:eastAsiaTheme="minorEastAsia" w:cstheme="minorEastAsia"/>
          <w:bCs/>
          <w:color w:val="000000"/>
          <w:kern w:val="0"/>
          <w:position w:val="6"/>
          <w:sz w:val="24"/>
          <w:szCs w:val="24"/>
          <w:lang w:val="zh-CN"/>
        </w:rPr>
        <w:t>分，阐述说明清楚再赋</w:t>
      </w:r>
      <w:r>
        <w:rPr>
          <w:rFonts w:hint="eastAsia" w:asciiTheme="minorEastAsia" w:hAnsiTheme="minorEastAsia" w:eastAsiaTheme="minorEastAsia" w:cstheme="minorEastAsia"/>
          <w:bCs/>
          <w:color w:val="000000"/>
          <w:kern w:val="0"/>
          <w:position w:val="6"/>
          <w:sz w:val="24"/>
          <w:szCs w:val="24"/>
          <w:lang w:val="zh-CN"/>
        </w:rPr>
        <w:t>1-3</w:t>
      </w:r>
      <w:r>
        <w:rPr>
          <w:rFonts w:hint="eastAsia" w:asciiTheme="minorEastAsia" w:hAnsiTheme="minorEastAsia" w:eastAsiaTheme="minorEastAsia" w:cstheme="minorEastAsia"/>
          <w:bCs/>
          <w:color w:val="000000"/>
          <w:kern w:val="0"/>
          <w:position w:val="6"/>
          <w:sz w:val="24"/>
          <w:szCs w:val="24"/>
          <w:lang w:val="zh-CN"/>
        </w:rPr>
        <w:t>分。不超过</w:t>
      </w:r>
      <w:r>
        <w:rPr>
          <w:rFonts w:hint="eastAsia" w:asciiTheme="minorEastAsia" w:hAnsiTheme="minorEastAsia" w:eastAsiaTheme="minorEastAsia" w:cstheme="minorEastAsia"/>
          <w:bCs/>
          <w:color w:val="000000"/>
          <w:kern w:val="0"/>
          <w:position w:val="6"/>
          <w:sz w:val="24"/>
          <w:szCs w:val="24"/>
          <w:lang w:val="zh-CN"/>
        </w:rPr>
        <w:t>300</w:t>
      </w:r>
      <w:r>
        <w:rPr>
          <w:rFonts w:hint="eastAsia" w:asciiTheme="minorEastAsia" w:hAnsiTheme="minorEastAsia" w:eastAsiaTheme="minorEastAsia" w:cstheme="minorEastAsia"/>
          <w:bCs/>
          <w:color w:val="000000"/>
          <w:kern w:val="0"/>
          <w:position w:val="6"/>
          <w:sz w:val="24"/>
          <w:szCs w:val="24"/>
          <w:lang w:val="zh-CN"/>
        </w:rPr>
        <w:t>字，多</w:t>
      </w:r>
      <w:r>
        <w:rPr>
          <w:rFonts w:hint="eastAsia" w:asciiTheme="minorEastAsia" w:hAnsiTheme="minorEastAsia" w:eastAsiaTheme="minorEastAsia" w:cstheme="minorEastAsia"/>
          <w:bCs/>
          <w:color w:val="000000"/>
          <w:kern w:val="0"/>
          <w:position w:val="6"/>
          <w:sz w:val="24"/>
          <w:szCs w:val="24"/>
          <w:lang w:val="zh-CN"/>
        </w:rPr>
        <w:t>30</w:t>
      </w:r>
      <w:r>
        <w:rPr>
          <w:rFonts w:hint="eastAsia" w:asciiTheme="minorEastAsia" w:hAnsiTheme="minorEastAsia" w:eastAsiaTheme="minorEastAsia" w:cstheme="minorEastAsia"/>
          <w:bCs/>
          <w:color w:val="000000"/>
          <w:kern w:val="0"/>
          <w:position w:val="6"/>
          <w:sz w:val="24"/>
          <w:szCs w:val="24"/>
          <w:lang w:val="zh-CN"/>
        </w:rPr>
        <w:t>字扣</w:t>
      </w:r>
      <w:r>
        <w:rPr>
          <w:rFonts w:hint="eastAsia" w:asciiTheme="minorEastAsia" w:hAnsiTheme="minorEastAsia" w:eastAsiaTheme="minorEastAsia" w:cstheme="minorEastAsia"/>
          <w:bCs/>
          <w:color w:val="000000"/>
          <w:kern w:val="0"/>
          <w:position w:val="6"/>
          <w:sz w:val="24"/>
          <w:szCs w:val="24"/>
          <w:lang w:val="zh-CN"/>
        </w:rPr>
        <w:t>1</w:t>
      </w:r>
      <w:r>
        <w:rPr>
          <w:rFonts w:hint="eastAsia" w:asciiTheme="minorEastAsia" w:hAnsiTheme="minorEastAsia" w:eastAsiaTheme="minorEastAsia" w:cstheme="minorEastAsia"/>
          <w:bCs/>
          <w:color w:val="000000"/>
          <w:kern w:val="0"/>
          <w:position w:val="6"/>
          <w:sz w:val="24"/>
          <w:szCs w:val="24"/>
          <w:lang w:val="zh-CN"/>
        </w:rPr>
        <w:t>分，最多扣</w:t>
      </w:r>
      <w:r>
        <w:rPr>
          <w:rFonts w:hint="eastAsia" w:asciiTheme="minorEastAsia" w:hAnsiTheme="minorEastAsia" w:eastAsiaTheme="minorEastAsia" w:cstheme="minorEastAsia"/>
          <w:bCs/>
          <w:color w:val="000000"/>
          <w:kern w:val="0"/>
          <w:position w:val="6"/>
          <w:sz w:val="24"/>
          <w:szCs w:val="24"/>
          <w:lang w:val="zh-CN"/>
        </w:rPr>
        <w:t>2</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二、依据给定资料，谈谈你从下面一段文字中得到哪些启示。（</w:t>
      </w:r>
      <w:r>
        <w:rPr>
          <w:rFonts w:hint="eastAsia" w:asciiTheme="minorEastAsia" w:hAnsiTheme="minorEastAsia" w:eastAsiaTheme="minorEastAsia" w:cstheme="minorEastAsia"/>
          <w:bCs/>
          <w:color w:val="000000"/>
          <w:kern w:val="0"/>
          <w:position w:val="6"/>
          <w:sz w:val="24"/>
          <w:szCs w:val="24"/>
          <w:lang w:val="zh-CN"/>
        </w:rPr>
        <w:t>15</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报告固然令人欣慰，但其所展示的是一个结果，公众渴望的却是过程，是有关</w:t>
      </w:r>
      <w:r>
        <w:rPr>
          <w:rFonts w:hint="eastAsia" w:asciiTheme="minorEastAsia" w:hAnsiTheme="minorEastAsia" w:eastAsiaTheme="minorEastAsia" w:cstheme="minorEastAsia"/>
          <w:bCs/>
          <w:color w:val="000000"/>
          <w:kern w:val="0"/>
          <w:position w:val="6"/>
          <w:sz w:val="24"/>
          <w:szCs w:val="24"/>
          <w:lang w:val="zh-CN"/>
        </w:rPr>
        <w:t>4</w:t>
      </w:r>
      <w:r>
        <w:rPr>
          <w:rFonts w:hint="eastAsia" w:asciiTheme="minorEastAsia" w:hAnsiTheme="minorEastAsia" w:eastAsiaTheme="minorEastAsia" w:cstheme="minorEastAsia"/>
          <w:bCs/>
          <w:color w:val="000000"/>
          <w:kern w:val="0"/>
          <w:position w:val="6"/>
          <w:sz w:val="24"/>
          <w:szCs w:val="24"/>
          <w:lang w:val="zh-CN"/>
        </w:rPr>
        <w:t>万亿资金的更详尽也更便于公众监督的信息公开。</w:t>
      </w:r>
      <w:r>
        <w:rPr>
          <w:rFonts w:hint="eastAsia" w:asciiTheme="minorEastAsia" w:hAnsiTheme="minorEastAsia" w:eastAsiaTheme="minorEastAsia" w:cstheme="minorEastAsia"/>
          <w:bCs/>
          <w:color w:val="000000"/>
          <w:kern w:val="0"/>
          <w:position w:val="6"/>
          <w:sz w:val="24"/>
          <w:szCs w:val="24"/>
          <w:lang w:val="zh-CN"/>
        </w:rPr>
        <w:t>”</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要求：分析全面，条理清晰。不超过</w:t>
      </w:r>
      <w:r>
        <w:rPr>
          <w:rFonts w:hint="eastAsia" w:asciiTheme="minorEastAsia" w:hAnsiTheme="minorEastAsia" w:eastAsiaTheme="minorEastAsia" w:cstheme="minorEastAsia"/>
          <w:bCs/>
          <w:color w:val="000000"/>
          <w:kern w:val="0"/>
          <w:position w:val="6"/>
          <w:sz w:val="24"/>
          <w:szCs w:val="24"/>
          <w:lang w:val="zh-CN"/>
        </w:rPr>
        <w:t>200</w:t>
      </w:r>
      <w:r>
        <w:rPr>
          <w:rFonts w:hint="eastAsia" w:asciiTheme="minorEastAsia" w:hAnsiTheme="minorEastAsia" w:eastAsiaTheme="minorEastAsia" w:cstheme="minorEastAsia"/>
          <w:bCs/>
          <w:color w:val="000000"/>
          <w:kern w:val="0"/>
          <w:position w:val="6"/>
          <w:sz w:val="24"/>
          <w:szCs w:val="24"/>
          <w:lang w:val="zh-CN"/>
        </w:rPr>
        <w:t>字。</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参考答案：</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面对金融危机，我国政府积极加大投资，拉动经济，并且对投资资金进行了严格审核，避免了重大的违法违规或者重大损失浪费，但是相比美国政府对投资方案和资金走向进行细致详细公开，我国仅仅公开了审计结果，不便于公众的查询和监督。（</w:t>
      </w:r>
      <w:r>
        <w:rPr>
          <w:rFonts w:hint="eastAsia" w:asciiTheme="minorEastAsia" w:hAnsiTheme="minorEastAsia" w:eastAsiaTheme="minorEastAsia" w:cstheme="minorEastAsia"/>
          <w:bCs/>
          <w:color w:val="000000"/>
          <w:kern w:val="0"/>
          <w:position w:val="6"/>
          <w:sz w:val="24"/>
          <w:szCs w:val="24"/>
          <w:lang w:val="zh-CN"/>
        </w:rPr>
        <w:t>9</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信息公开是建设信息化、透明化政府，避免</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，鼓励民众参政议政的重要途径，因此应改革相关体制，转变政府官员观念，完善法律法规并加强监管，对政府施政行为的过程进行详细公开。（</w:t>
      </w:r>
      <w:r>
        <w:rPr>
          <w:rFonts w:hint="eastAsia" w:asciiTheme="minorEastAsia" w:hAnsiTheme="minorEastAsia" w:eastAsiaTheme="minorEastAsia" w:cstheme="minorEastAsia"/>
          <w:bCs/>
          <w:color w:val="000000"/>
          <w:kern w:val="0"/>
          <w:position w:val="6"/>
          <w:sz w:val="24"/>
          <w:szCs w:val="24"/>
          <w:lang w:val="zh-CN"/>
        </w:rPr>
        <w:t>6</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赋分说明：详细参见括号内分值赋分。不超过</w:t>
      </w:r>
      <w:r>
        <w:rPr>
          <w:rFonts w:hint="eastAsia" w:asciiTheme="minorEastAsia" w:hAnsiTheme="minorEastAsia" w:eastAsiaTheme="minorEastAsia" w:cstheme="minorEastAsia"/>
          <w:bCs/>
          <w:color w:val="000000"/>
          <w:kern w:val="0"/>
          <w:position w:val="6"/>
          <w:sz w:val="24"/>
          <w:szCs w:val="24"/>
          <w:lang w:val="zh-CN"/>
        </w:rPr>
        <w:t>200</w:t>
      </w:r>
      <w:r>
        <w:rPr>
          <w:rFonts w:hint="eastAsia" w:asciiTheme="minorEastAsia" w:hAnsiTheme="minorEastAsia" w:eastAsiaTheme="minorEastAsia" w:cstheme="minorEastAsia"/>
          <w:bCs/>
          <w:color w:val="000000"/>
          <w:kern w:val="0"/>
          <w:position w:val="6"/>
          <w:sz w:val="24"/>
          <w:szCs w:val="24"/>
          <w:lang w:val="zh-CN"/>
        </w:rPr>
        <w:t>字，多</w:t>
      </w:r>
      <w:r>
        <w:rPr>
          <w:rFonts w:hint="eastAsia" w:asciiTheme="minorEastAsia" w:hAnsiTheme="minorEastAsia" w:eastAsiaTheme="minorEastAsia" w:cstheme="minorEastAsia"/>
          <w:bCs/>
          <w:color w:val="000000"/>
          <w:kern w:val="0"/>
          <w:position w:val="6"/>
          <w:sz w:val="24"/>
          <w:szCs w:val="24"/>
          <w:lang w:val="zh-CN"/>
        </w:rPr>
        <w:t>20</w:t>
      </w:r>
      <w:r>
        <w:rPr>
          <w:rFonts w:hint="eastAsia" w:asciiTheme="minorEastAsia" w:hAnsiTheme="minorEastAsia" w:eastAsiaTheme="minorEastAsia" w:cstheme="minorEastAsia"/>
          <w:bCs/>
          <w:color w:val="000000"/>
          <w:kern w:val="0"/>
          <w:position w:val="6"/>
          <w:sz w:val="24"/>
          <w:szCs w:val="24"/>
          <w:lang w:val="zh-CN"/>
        </w:rPr>
        <w:t>字扣</w:t>
      </w:r>
      <w:r>
        <w:rPr>
          <w:rFonts w:hint="eastAsia" w:asciiTheme="minorEastAsia" w:hAnsiTheme="minorEastAsia" w:eastAsiaTheme="minorEastAsia" w:cstheme="minorEastAsia"/>
          <w:bCs/>
          <w:color w:val="000000"/>
          <w:kern w:val="0"/>
          <w:position w:val="6"/>
          <w:sz w:val="24"/>
          <w:szCs w:val="24"/>
          <w:lang w:val="zh-CN"/>
        </w:rPr>
        <w:t>1</w:t>
      </w:r>
      <w:r>
        <w:rPr>
          <w:rFonts w:hint="eastAsia" w:asciiTheme="minorEastAsia" w:hAnsiTheme="minorEastAsia" w:eastAsiaTheme="minorEastAsia" w:cstheme="minorEastAsia"/>
          <w:bCs/>
          <w:color w:val="000000"/>
          <w:kern w:val="0"/>
          <w:position w:val="6"/>
          <w:sz w:val="24"/>
          <w:szCs w:val="24"/>
          <w:lang w:val="zh-CN"/>
        </w:rPr>
        <w:t>分，最多扣</w:t>
      </w:r>
      <w:r>
        <w:rPr>
          <w:rFonts w:hint="eastAsia" w:asciiTheme="minorEastAsia" w:hAnsiTheme="minorEastAsia" w:eastAsiaTheme="minorEastAsia" w:cstheme="minorEastAsia"/>
          <w:bCs/>
          <w:color w:val="000000"/>
          <w:kern w:val="0"/>
          <w:position w:val="6"/>
          <w:sz w:val="24"/>
          <w:szCs w:val="24"/>
          <w:lang w:val="zh-CN"/>
        </w:rPr>
        <w:t>2</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三、××省正在研究全面贯彻落实《政府信息公开条例》的精神，请依据给定资料为其撰写一份《关于进一步加强政府信息公开工作的意见》的内容提纲。（</w:t>
      </w:r>
      <w:r>
        <w:rPr>
          <w:rFonts w:hint="eastAsia" w:asciiTheme="minorEastAsia" w:hAnsiTheme="minorEastAsia" w:eastAsiaTheme="minorEastAsia" w:cstheme="minorEastAsia"/>
          <w:bCs/>
          <w:color w:val="000000"/>
          <w:kern w:val="0"/>
          <w:position w:val="6"/>
          <w:sz w:val="24"/>
          <w:szCs w:val="24"/>
          <w:lang w:val="zh-CN"/>
        </w:rPr>
        <w:t>25</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要求：措施建议合理可行、条理清楚，语言简练，字数不超过</w:t>
      </w:r>
      <w:r>
        <w:rPr>
          <w:rFonts w:hint="eastAsia" w:asciiTheme="minorEastAsia" w:hAnsiTheme="minorEastAsia" w:eastAsiaTheme="minorEastAsia" w:cstheme="minorEastAsia"/>
          <w:bCs/>
          <w:color w:val="000000"/>
          <w:kern w:val="0"/>
          <w:position w:val="6"/>
          <w:sz w:val="24"/>
          <w:szCs w:val="24"/>
          <w:lang w:val="zh-CN"/>
        </w:rPr>
        <w:t>300</w:t>
      </w:r>
      <w:r>
        <w:rPr>
          <w:rFonts w:hint="eastAsia" w:asciiTheme="minorEastAsia" w:hAnsiTheme="minorEastAsia" w:eastAsiaTheme="minorEastAsia" w:cstheme="minorEastAsia"/>
          <w:bCs/>
          <w:color w:val="000000"/>
          <w:kern w:val="0"/>
          <w:position w:val="6"/>
          <w:sz w:val="24"/>
          <w:szCs w:val="24"/>
          <w:lang w:val="zh-CN"/>
        </w:rPr>
        <w:t>字。</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参考答案：</w:t>
      </w:r>
    </w:p>
    <w:p>
      <w:pPr>
        <w:autoSpaceDE w:val="0"/>
        <w:autoSpaceDN w:val="0"/>
        <w:adjustRightInd w:val="0"/>
        <w:spacing w:line="480" w:lineRule="auto"/>
        <w:jc w:val="center"/>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《关于进一步加强政府信息公开工作的意见》（</w:t>
      </w:r>
      <w:r>
        <w:rPr>
          <w:rFonts w:hint="eastAsia" w:asciiTheme="minorEastAsia" w:hAnsiTheme="minorEastAsia" w:eastAsiaTheme="minorEastAsia" w:cstheme="minorEastAsia"/>
          <w:bCs/>
          <w:color w:val="000000"/>
          <w:kern w:val="0"/>
          <w:position w:val="6"/>
          <w:sz w:val="24"/>
          <w:szCs w:val="24"/>
          <w:lang w:val="zh-CN"/>
        </w:rPr>
        <w:t>2</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为进一步贯彻落实</w:t>
      </w:r>
      <w:r>
        <w:rPr>
          <w:rFonts w:hint="eastAsia" w:asciiTheme="minorEastAsia" w:hAnsiTheme="minorEastAsia" w:eastAsiaTheme="minorEastAsia" w:cstheme="minorEastAsia"/>
          <w:bCs/>
          <w:color w:val="000000"/>
          <w:kern w:val="0"/>
          <w:position w:val="6"/>
          <w:sz w:val="24"/>
          <w:szCs w:val="24"/>
          <w:lang w:val="zh-CN"/>
        </w:rPr>
        <w:t>2008</w:t>
      </w:r>
      <w:r>
        <w:rPr>
          <w:rFonts w:hint="eastAsia" w:asciiTheme="minorEastAsia" w:hAnsiTheme="minorEastAsia" w:eastAsiaTheme="minorEastAsia" w:cstheme="minorEastAsia"/>
          <w:bCs/>
          <w:color w:val="000000"/>
          <w:kern w:val="0"/>
          <w:position w:val="6"/>
          <w:sz w:val="24"/>
          <w:szCs w:val="24"/>
          <w:lang w:val="zh-CN"/>
        </w:rPr>
        <w:t>年国家颁布的《政府信息公开条例》，打造阳光透明政府和服务型政府，我省应从以下几个方面进一步加强政府信息公开工作：（</w:t>
      </w:r>
      <w:r>
        <w:rPr>
          <w:rFonts w:hint="eastAsia" w:asciiTheme="minorEastAsia" w:hAnsiTheme="minorEastAsia" w:eastAsiaTheme="minorEastAsia" w:cstheme="minorEastAsia"/>
          <w:bCs/>
          <w:color w:val="000000"/>
          <w:kern w:val="0"/>
          <w:position w:val="6"/>
          <w:sz w:val="24"/>
          <w:szCs w:val="24"/>
          <w:lang w:val="zh-CN"/>
        </w:rPr>
        <w:t>2</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首先，通过明确公开时限和建立多部门公开信息的协调机制，保障主动公开的及时性、准确性；（</w:t>
      </w:r>
      <w:r>
        <w:rPr>
          <w:rFonts w:hint="eastAsia" w:asciiTheme="minorEastAsia" w:hAnsiTheme="minorEastAsia" w:eastAsiaTheme="minorEastAsia" w:cstheme="minorEastAsia"/>
          <w:bCs/>
          <w:color w:val="000000"/>
          <w:kern w:val="0"/>
          <w:position w:val="6"/>
          <w:sz w:val="24"/>
          <w:szCs w:val="24"/>
          <w:lang w:val="zh-CN"/>
        </w:rPr>
        <w:t>3</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其次，建立政府信息公开公开联席会议制度作为议事协调机构；（</w:t>
      </w:r>
      <w:r>
        <w:rPr>
          <w:rFonts w:hint="eastAsia" w:asciiTheme="minorEastAsia" w:hAnsiTheme="minorEastAsia" w:eastAsiaTheme="minorEastAsia" w:cstheme="minorEastAsia"/>
          <w:bCs/>
          <w:color w:val="000000"/>
          <w:kern w:val="0"/>
          <w:position w:val="6"/>
          <w:sz w:val="24"/>
          <w:szCs w:val="24"/>
          <w:lang w:val="zh-CN"/>
        </w:rPr>
        <w:t>3</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第三，增设政府信息公开处为专门机构；（</w:t>
      </w:r>
      <w:r>
        <w:rPr>
          <w:rFonts w:hint="eastAsia" w:asciiTheme="minorEastAsia" w:hAnsiTheme="minorEastAsia" w:eastAsiaTheme="minorEastAsia" w:cstheme="minorEastAsia"/>
          <w:bCs/>
          <w:color w:val="000000"/>
          <w:kern w:val="0"/>
          <w:position w:val="6"/>
          <w:sz w:val="24"/>
          <w:szCs w:val="24"/>
          <w:lang w:val="zh-CN"/>
        </w:rPr>
        <w:t>3</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第四，加强对基层政府的资金支持，帮助其完善政府信息公开网站；（</w:t>
      </w:r>
      <w:r>
        <w:rPr>
          <w:rFonts w:hint="eastAsia" w:asciiTheme="minorEastAsia" w:hAnsiTheme="minorEastAsia" w:eastAsiaTheme="minorEastAsia" w:cstheme="minorEastAsia"/>
          <w:bCs/>
          <w:color w:val="000000"/>
          <w:kern w:val="0"/>
          <w:position w:val="6"/>
          <w:sz w:val="24"/>
          <w:szCs w:val="24"/>
          <w:lang w:val="zh-CN"/>
        </w:rPr>
        <w:t>3</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第五，加强对政府人员引导和培训，培养其主动公开信息的观念；（</w:t>
      </w:r>
      <w:r>
        <w:rPr>
          <w:rFonts w:hint="eastAsia" w:asciiTheme="minorEastAsia" w:hAnsiTheme="minorEastAsia" w:eastAsiaTheme="minorEastAsia" w:cstheme="minorEastAsia"/>
          <w:bCs/>
          <w:color w:val="000000"/>
          <w:kern w:val="0"/>
          <w:position w:val="6"/>
          <w:sz w:val="24"/>
          <w:szCs w:val="24"/>
          <w:lang w:val="zh-CN"/>
        </w:rPr>
        <w:t>3</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第六，完善地级政府网络等基础设施。（</w:t>
      </w:r>
      <w:r>
        <w:rPr>
          <w:rFonts w:hint="eastAsia" w:asciiTheme="minorEastAsia" w:hAnsiTheme="minorEastAsia" w:eastAsiaTheme="minorEastAsia" w:cstheme="minorEastAsia"/>
          <w:bCs/>
          <w:color w:val="000000"/>
          <w:kern w:val="0"/>
          <w:position w:val="6"/>
          <w:sz w:val="24"/>
          <w:szCs w:val="24"/>
          <w:lang w:val="zh-CN"/>
        </w:rPr>
        <w:t>3</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各地各级相关部门要积极响应和配合，并在实际工作中切实贯彻和落实，推进政府信息公开工作顺利实施和开展。（</w:t>
      </w:r>
      <w:r>
        <w:rPr>
          <w:rFonts w:hint="eastAsia" w:asciiTheme="minorEastAsia" w:hAnsiTheme="minorEastAsia" w:eastAsiaTheme="minorEastAsia" w:cstheme="minorEastAsia"/>
          <w:bCs/>
          <w:color w:val="000000"/>
          <w:kern w:val="0"/>
          <w:position w:val="6"/>
          <w:sz w:val="24"/>
          <w:szCs w:val="24"/>
          <w:lang w:val="zh-CN"/>
        </w:rPr>
        <w:t>3</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赋分说明：详细参见括号内分值赋分。不超过</w:t>
      </w:r>
      <w:r>
        <w:rPr>
          <w:rFonts w:hint="eastAsia" w:asciiTheme="minorEastAsia" w:hAnsiTheme="minorEastAsia" w:eastAsiaTheme="minorEastAsia" w:cstheme="minorEastAsia"/>
          <w:bCs/>
          <w:color w:val="000000"/>
          <w:kern w:val="0"/>
          <w:position w:val="6"/>
          <w:sz w:val="24"/>
          <w:szCs w:val="24"/>
          <w:lang w:val="zh-CN"/>
        </w:rPr>
        <w:t>300</w:t>
      </w:r>
      <w:r>
        <w:rPr>
          <w:rFonts w:hint="eastAsia" w:asciiTheme="minorEastAsia" w:hAnsiTheme="minorEastAsia" w:eastAsiaTheme="minorEastAsia" w:cstheme="minorEastAsia"/>
          <w:bCs/>
          <w:color w:val="000000"/>
          <w:kern w:val="0"/>
          <w:position w:val="6"/>
          <w:sz w:val="24"/>
          <w:szCs w:val="24"/>
          <w:lang w:val="zh-CN"/>
        </w:rPr>
        <w:t>字，多</w:t>
      </w:r>
      <w:r>
        <w:rPr>
          <w:rFonts w:hint="eastAsia" w:asciiTheme="minorEastAsia" w:hAnsiTheme="minorEastAsia" w:eastAsiaTheme="minorEastAsia" w:cstheme="minorEastAsia"/>
          <w:bCs/>
          <w:color w:val="000000"/>
          <w:kern w:val="0"/>
          <w:position w:val="6"/>
          <w:sz w:val="24"/>
          <w:szCs w:val="24"/>
          <w:lang w:val="zh-CN"/>
        </w:rPr>
        <w:t>30</w:t>
      </w:r>
      <w:r>
        <w:rPr>
          <w:rFonts w:hint="eastAsia" w:asciiTheme="minorEastAsia" w:hAnsiTheme="minorEastAsia" w:eastAsiaTheme="minorEastAsia" w:cstheme="minorEastAsia"/>
          <w:bCs/>
          <w:color w:val="000000"/>
          <w:kern w:val="0"/>
          <w:position w:val="6"/>
          <w:sz w:val="24"/>
          <w:szCs w:val="24"/>
          <w:lang w:val="zh-CN"/>
        </w:rPr>
        <w:t>字扣</w:t>
      </w:r>
      <w:r>
        <w:rPr>
          <w:rFonts w:hint="eastAsia" w:asciiTheme="minorEastAsia" w:hAnsiTheme="minorEastAsia" w:eastAsiaTheme="minorEastAsia" w:cstheme="minorEastAsia"/>
          <w:bCs/>
          <w:color w:val="000000"/>
          <w:kern w:val="0"/>
          <w:position w:val="6"/>
          <w:sz w:val="24"/>
          <w:szCs w:val="24"/>
          <w:lang w:val="zh-CN"/>
        </w:rPr>
        <w:t>1</w:t>
      </w:r>
      <w:r>
        <w:rPr>
          <w:rFonts w:hint="eastAsia" w:asciiTheme="minorEastAsia" w:hAnsiTheme="minorEastAsia" w:eastAsiaTheme="minorEastAsia" w:cstheme="minorEastAsia"/>
          <w:bCs/>
          <w:color w:val="000000"/>
          <w:kern w:val="0"/>
          <w:position w:val="6"/>
          <w:sz w:val="24"/>
          <w:szCs w:val="24"/>
          <w:lang w:val="zh-CN"/>
        </w:rPr>
        <w:t>分，最多扣</w:t>
      </w:r>
      <w:r>
        <w:rPr>
          <w:rFonts w:hint="eastAsia" w:asciiTheme="minorEastAsia" w:hAnsiTheme="minorEastAsia" w:eastAsiaTheme="minorEastAsia" w:cstheme="minorEastAsia"/>
          <w:bCs/>
          <w:color w:val="000000"/>
          <w:kern w:val="0"/>
          <w:position w:val="6"/>
          <w:sz w:val="24"/>
          <w:szCs w:val="24"/>
          <w:lang w:val="zh-CN"/>
        </w:rPr>
        <w:t>2</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四、结合给定资料的具体事例，围绕</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政府信息公开</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，自拟题目，自选角度，写一篇文章。（</w:t>
      </w:r>
      <w:r>
        <w:rPr>
          <w:rFonts w:hint="eastAsia" w:asciiTheme="minorEastAsia" w:hAnsiTheme="minorEastAsia" w:eastAsiaTheme="minorEastAsia" w:cstheme="minorEastAsia"/>
          <w:bCs/>
          <w:color w:val="000000"/>
          <w:kern w:val="0"/>
          <w:position w:val="6"/>
          <w:sz w:val="24"/>
          <w:szCs w:val="24"/>
          <w:lang w:val="zh-CN"/>
        </w:rPr>
        <w:t>40</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要求：（</w:t>
      </w:r>
      <w:r>
        <w:rPr>
          <w:rFonts w:hint="eastAsia" w:asciiTheme="minorEastAsia" w:hAnsiTheme="minorEastAsia" w:eastAsiaTheme="minorEastAsia" w:cstheme="minorEastAsia"/>
          <w:bCs/>
          <w:color w:val="000000"/>
          <w:kern w:val="0"/>
          <w:position w:val="6"/>
          <w:sz w:val="24"/>
          <w:szCs w:val="24"/>
          <w:lang w:val="zh-CN"/>
        </w:rPr>
        <w:t>1</w:t>
      </w:r>
      <w:r>
        <w:rPr>
          <w:rFonts w:hint="eastAsia" w:asciiTheme="minorEastAsia" w:hAnsiTheme="minorEastAsia" w:eastAsiaTheme="minorEastAsia" w:cstheme="minorEastAsia"/>
          <w:bCs/>
          <w:color w:val="000000"/>
          <w:kern w:val="0"/>
          <w:position w:val="6"/>
          <w:sz w:val="24"/>
          <w:szCs w:val="24"/>
          <w:lang w:val="zh-CN"/>
        </w:rPr>
        <w:t>）思想深刻，观点明确；</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2</w:t>
      </w:r>
      <w:r>
        <w:rPr>
          <w:rFonts w:hint="eastAsia" w:asciiTheme="minorEastAsia" w:hAnsiTheme="minorEastAsia" w:eastAsiaTheme="minorEastAsia" w:cstheme="minorEastAsia"/>
          <w:bCs/>
          <w:color w:val="000000"/>
          <w:kern w:val="0"/>
          <w:position w:val="6"/>
          <w:sz w:val="24"/>
          <w:szCs w:val="24"/>
          <w:lang w:val="zh-CN"/>
        </w:rPr>
        <w:t>）内容充实，结构完整，语言畅达；</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w:t>
      </w:r>
      <w:r>
        <w:rPr>
          <w:rFonts w:hint="eastAsia" w:asciiTheme="minorEastAsia" w:hAnsiTheme="minorEastAsia" w:eastAsiaTheme="minorEastAsia" w:cstheme="minorEastAsia"/>
          <w:bCs/>
          <w:color w:val="000000"/>
          <w:kern w:val="0"/>
          <w:position w:val="6"/>
          <w:sz w:val="24"/>
          <w:szCs w:val="24"/>
          <w:lang w:val="zh-CN"/>
        </w:rPr>
        <w:t>3</w:t>
      </w:r>
      <w:r>
        <w:rPr>
          <w:rFonts w:hint="eastAsia" w:asciiTheme="minorEastAsia" w:hAnsiTheme="minorEastAsia" w:eastAsiaTheme="minorEastAsia" w:cstheme="minorEastAsia"/>
          <w:bCs/>
          <w:color w:val="000000"/>
          <w:kern w:val="0"/>
          <w:position w:val="6"/>
          <w:sz w:val="24"/>
          <w:szCs w:val="24"/>
          <w:lang w:val="zh-CN"/>
        </w:rPr>
        <w:t>）总字数</w:t>
      </w:r>
      <w:r>
        <w:rPr>
          <w:rFonts w:hint="eastAsia" w:asciiTheme="minorEastAsia" w:hAnsiTheme="minorEastAsia" w:eastAsiaTheme="minorEastAsia" w:cstheme="minorEastAsia"/>
          <w:bCs/>
          <w:color w:val="000000"/>
          <w:kern w:val="0"/>
          <w:position w:val="6"/>
          <w:sz w:val="24"/>
          <w:szCs w:val="24"/>
          <w:lang w:val="zh-CN"/>
        </w:rPr>
        <w:t>900-1100</w:t>
      </w:r>
      <w:r>
        <w:rPr>
          <w:rFonts w:hint="eastAsia" w:asciiTheme="minorEastAsia" w:hAnsiTheme="minorEastAsia" w:eastAsiaTheme="minorEastAsia" w:cstheme="minorEastAsia"/>
          <w:bCs/>
          <w:color w:val="000000"/>
          <w:kern w:val="0"/>
          <w:position w:val="6"/>
          <w:sz w:val="24"/>
          <w:szCs w:val="24"/>
          <w:lang w:val="zh-CN"/>
        </w:rPr>
        <w:t>字。</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写作思路：</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给定材料主要围绕政府信息公开这个主题展开，揭示了政府信息公开过程中存在的问题及各地在贯彻落实《政府信息公开条例》过程中的各种做法，推进政府信息公开是建设阳光透明政府的重要内容和关键环节，对于推动民主政治的建设具有十分重要的作用。考生可通过对材料的阅读和分析，以</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推进政府信息公开建设阳光透明政府</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为中心论点，或写作一篇重在解决推行政府信息公开过程中所存在的各种问题的策论文，或写作一篇重在分析推进政府信息公开的原因和重要意义的政论文。</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无论是策论文还是政论文，都可以按照提出问题、分析问题、解决问题的思路和结构安排写作。内容可分为三个部分，第一部分，以政府信息公开的重要性切入，简要概括现存问题，提出中心论点；第二部分，分析问题产生的原因；第三部分，针对问题，结合原因分析，提出解决问题的对策。需要考生注意的是，题干中明确要求要结合给定材料的具体事例，因此在写作过程中一定要紧扣材料，善于运用材料当中的典型事例进行论证。</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赋分说明：</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内容：</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一档</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观点正确鲜明，见解深刻，内容充实，分析充分，结构严谨，逻辑性强，语言流畅规范。（</w:t>
      </w:r>
      <w:r>
        <w:rPr>
          <w:rFonts w:hint="eastAsia" w:asciiTheme="minorEastAsia" w:hAnsiTheme="minorEastAsia" w:eastAsiaTheme="minorEastAsia" w:cstheme="minorEastAsia"/>
          <w:bCs/>
          <w:color w:val="000000"/>
          <w:kern w:val="0"/>
          <w:position w:val="6"/>
          <w:sz w:val="24"/>
          <w:szCs w:val="24"/>
          <w:lang w:val="zh-CN"/>
        </w:rPr>
        <w:t>34-40</w:t>
      </w:r>
      <w:r>
        <w:rPr>
          <w:rFonts w:hint="eastAsia" w:asciiTheme="minorEastAsia" w:hAnsiTheme="minorEastAsia" w:eastAsiaTheme="minorEastAsia" w:cstheme="minorEastAsia"/>
          <w:bCs/>
          <w:color w:val="000000"/>
          <w:kern w:val="0"/>
          <w:position w:val="6"/>
          <w:sz w:val="24"/>
          <w:szCs w:val="24"/>
          <w:lang w:val="zh-CN"/>
        </w:rPr>
        <w:t>）</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二档</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观点明确，符合题目要求，内容较充实，分析较充分，结构完整，条理清楚，语言通顺。（</w:t>
      </w:r>
      <w:r>
        <w:rPr>
          <w:rFonts w:hint="eastAsia" w:asciiTheme="minorEastAsia" w:hAnsiTheme="minorEastAsia" w:eastAsiaTheme="minorEastAsia" w:cstheme="minorEastAsia"/>
          <w:bCs/>
          <w:color w:val="000000"/>
          <w:kern w:val="0"/>
          <w:position w:val="6"/>
          <w:sz w:val="24"/>
          <w:szCs w:val="24"/>
          <w:lang w:val="zh-CN"/>
        </w:rPr>
        <w:t>28-33</w:t>
      </w:r>
      <w:r>
        <w:rPr>
          <w:rFonts w:hint="eastAsia" w:asciiTheme="minorEastAsia" w:hAnsiTheme="minorEastAsia" w:eastAsiaTheme="minorEastAsia" w:cstheme="minorEastAsia"/>
          <w:bCs/>
          <w:color w:val="000000"/>
          <w:kern w:val="0"/>
          <w:position w:val="6"/>
          <w:sz w:val="24"/>
          <w:szCs w:val="24"/>
          <w:lang w:val="zh-CN"/>
        </w:rPr>
        <w:t>）</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三档</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观点清楚，内容不够充实，有所分析，结构基本完整，语言基本通顺，有少量语病。（</w:t>
      </w:r>
      <w:r>
        <w:rPr>
          <w:rFonts w:hint="eastAsia" w:asciiTheme="minorEastAsia" w:hAnsiTheme="minorEastAsia" w:eastAsiaTheme="minorEastAsia" w:cstheme="minorEastAsia"/>
          <w:bCs/>
          <w:color w:val="000000"/>
          <w:kern w:val="0"/>
          <w:position w:val="6"/>
          <w:sz w:val="24"/>
          <w:szCs w:val="24"/>
          <w:lang w:val="zh-CN"/>
        </w:rPr>
        <w:t>20-27</w:t>
      </w:r>
      <w:r>
        <w:rPr>
          <w:rFonts w:hint="eastAsia" w:asciiTheme="minorEastAsia" w:hAnsiTheme="minorEastAsia" w:eastAsiaTheme="minorEastAsia" w:cstheme="minorEastAsia"/>
          <w:bCs/>
          <w:color w:val="000000"/>
          <w:kern w:val="0"/>
          <w:position w:val="6"/>
          <w:sz w:val="24"/>
          <w:szCs w:val="24"/>
          <w:lang w:val="zh-CN"/>
        </w:rPr>
        <w:t>）</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四档</w:t>
      </w:r>
      <w:r>
        <w:rPr>
          <w:rFonts w:hint="eastAsia" w:asciiTheme="minorEastAsia" w:hAnsiTheme="minorEastAsia" w:eastAsiaTheme="minorEastAsia" w:cstheme="minorEastAsia"/>
          <w:bCs/>
          <w:color w:val="000000"/>
          <w:kern w:val="0"/>
          <w:position w:val="6"/>
          <w:sz w:val="24"/>
          <w:szCs w:val="24"/>
          <w:lang w:val="zh-CN"/>
        </w:rPr>
        <w:t>--</w:t>
      </w:r>
      <w:r>
        <w:rPr>
          <w:rFonts w:hint="eastAsia" w:asciiTheme="minorEastAsia" w:hAnsiTheme="minorEastAsia" w:eastAsiaTheme="minorEastAsia" w:cstheme="minorEastAsia"/>
          <w:bCs/>
          <w:color w:val="000000"/>
          <w:kern w:val="0"/>
          <w:position w:val="6"/>
          <w:sz w:val="24"/>
          <w:szCs w:val="24"/>
          <w:lang w:val="zh-CN"/>
        </w:rPr>
        <w:t>不符合题目要求，思路不清，结构不够完整，语病较多，字迹难以辨认。（</w:t>
      </w:r>
      <w:r>
        <w:rPr>
          <w:rFonts w:hint="eastAsia" w:asciiTheme="minorEastAsia" w:hAnsiTheme="minorEastAsia" w:eastAsiaTheme="minorEastAsia" w:cstheme="minorEastAsia"/>
          <w:bCs/>
          <w:color w:val="000000"/>
          <w:kern w:val="0"/>
          <w:position w:val="6"/>
          <w:sz w:val="24"/>
          <w:szCs w:val="24"/>
          <w:lang w:val="zh-CN"/>
        </w:rPr>
        <w:t>19</w:t>
      </w:r>
      <w:r>
        <w:rPr>
          <w:rFonts w:hint="eastAsia" w:asciiTheme="minorEastAsia" w:hAnsiTheme="minorEastAsia" w:eastAsiaTheme="minorEastAsia" w:cstheme="minorEastAsia"/>
          <w:bCs/>
          <w:color w:val="000000"/>
          <w:kern w:val="0"/>
          <w:position w:val="6"/>
          <w:sz w:val="24"/>
          <w:szCs w:val="24"/>
          <w:lang w:val="zh-CN"/>
        </w:rPr>
        <w:t>分以下）</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形式：有题目且合乎规范（</w:t>
      </w:r>
      <w:r>
        <w:rPr>
          <w:rFonts w:hint="eastAsia" w:asciiTheme="minorEastAsia" w:hAnsiTheme="minorEastAsia" w:eastAsiaTheme="minorEastAsia" w:cstheme="minorEastAsia"/>
          <w:bCs/>
          <w:color w:val="000000"/>
          <w:kern w:val="0"/>
          <w:position w:val="6"/>
          <w:sz w:val="24"/>
          <w:szCs w:val="24"/>
          <w:lang w:val="zh-CN"/>
        </w:rPr>
        <w:t>2</w:t>
      </w:r>
      <w:r>
        <w:rPr>
          <w:rFonts w:hint="eastAsia" w:asciiTheme="minorEastAsia" w:hAnsiTheme="minorEastAsia" w:eastAsiaTheme="minorEastAsia" w:cstheme="minorEastAsia"/>
          <w:bCs/>
          <w:color w:val="000000"/>
          <w:kern w:val="0"/>
          <w:position w:val="6"/>
          <w:sz w:val="24"/>
          <w:szCs w:val="24"/>
          <w:lang w:val="zh-CN"/>
        </w:rPr>
        <w:t>分）；结构合理（</w:t>
      </w:r>
      <w:r>
        <w:rPr>
          <w:rFonts w:hint="eastAsia" w:asciiTheme="minorEastAsia" w:hAnsiTheme="minorEastAsia" w:eastAsiaTheme="minorEastAsia" w:cstheme="minorEastAsia"/>
          <w:bCs/>
          <w:color w:val="000000"/>
          <w:kern w:val="0"/>
          <w:position w:val="6"/>
          <w:sz w:val="24"/>
          <w:szCs w:val="24"/>
          <w:lang w:val="zh-CN"/>
        </w:rPr>
        <w:t>2</w:t>
      </w:r>
      <w:r>
        <w:rPr>
          <w:rFonts w:hint="eastAsia" w:asciiTheme="minorEastAsia" w:hAnsiTheme="minorEastAsia" w:eastAsiaTheme="minorEastAsia" w:cstheme="minorEastAsia"/>
          <w:bCs/>
          <w:color w:val="000000"/>
          <w:kern w:val="0"/>
          <w:position w:val="6"/>
          <w:sz w:val="24"/>
          <w:szCs w:val="24"/>
          <w:lang w:val="zh-CN"/>
        </w:rPr>
        <w:t>分）；语言通顺，无语病（</w:t>
      </w:r>
      <w:r>
        <w:rPr>
          <w:rFonts w:hint="eastAsia" w:asciiTheme="minorEastAsia" w:hAnsiTheme="minorEastAsia" w:eastAsiaTheme="minorEastAsia" w:cstheme="minorEastAsia"/>
          <w:bCs/>
          <w:color w:val="000000"/>
          <w:kern w:val="0"/>
          <w:position w:val="6"/>
          <w:sz w:val="24"/>
          <w:szCs w:val="24"/>
          <w:lang w:val="zh-CN"/>
        </w:rPr>
        <w:t>1</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hint="eastAsia" w:asciiTheme="minorEastAsia" w:hAnsiTheme="minorEastAsia" w:eastAsiaTheme="minorEastAsia" w:cstheme="minorEastAsia"/>
          <w:bCs/>
          <w:color w:val="000000"/>
          <w:kern w:val="0"/>
          <w:position w:val="6"/>
          <w:sz w:val="24"/>
          <w:szCs w:val="24"/>
          <w:lang w:val="zh-CN"/>
        </w:rPr>
      </w:pPr>
      <w:r>
        <w:rPr>
          <w:rFonts w:hint="eastAsia" w:asciiTheme="minorEastAsia" w:hAnsiTheme="minorEastAsia" w:eastAsiaTheme="minorEastAsia" w:cstheme="minorEastAsia"/>
          <w:bCs/>
          <w:color w:val="000000"/>
          <w:kern w:val="0"/>
          <w:position w:val="6"/>
          <w:sz w:val="24"/>
          <w:szCs w:val="24"/>
          <w:lang w:val="zh-CN"/>
        </w:rPr>
        <w:t>　　奖励：观点或内容的创新，文采酌加</w:t>
      </w:r>
      <w:r>
        <w:rPr>
          <w:rFonts w:hint="eastAsia" w:asciiTheme="minorEastAsia" w:hAnsiTheme="minorEastAsia" w:eastAsiaTheme="minorEastAsia" w:cstheme="minorEastAsia"/>
          <w:bCs/>
          <w:color w:val="000000"/>
          <w:kern w:val="0"/>
          <w:position w:val="6"/>
          <w:sz w:val="24"/>
          <w:szCs w:val="24"/>
          <w:lang w:val="zh-CN"/>
        </w:rPr>
        <w:t>1-3</w:t>
      </w:r>
      <w:r>
        <w:rPr>
          <w:rFonts w:hint="eastAsia" w:asciiTheme="minorEastAsia" w:hAnsiTheme="minorEastAsia" w:eastAsiaTheme="minorEastAsia" w:cstheme="minorEastAsia"/>
          <w:bCs/>
          <w:color w:val="000000"/>
          <w:kern w:val="0"/>
          <w:position w:val="6"/>
          <w:sz w:val="24"/>
          <w:szCs w:val="24"/>
          <w:lang w:val="zh-CN"/>
        </w:rPr>
        <w:t>分</w:t>
      </w:r>
    </w:p>
    <w:p>
      <w:pPr>
        <w:autoSpaceDE w:val="0"/>
        <w:autoSpaceDN w:val="0"/>
        <w:adjustRightInd w:val="0"/>
        <w:spacing w:line="480" w:lineRule="auto"/>
        <w:jc w:val="left"/>
        <w:rPr>
          <w:rFonts w:cs="Tahoma" w:asciiTheme="minorEastAsia" w:hAnsiTheme="minorEastAsia" w:eastAsiaTheme="minorEastAsia"/>
          <w:sz w:val="21"/>
          <w:szCs w:val="21"/>
        </w:rPr>
      </w:pPr>
      <w:r>
        <w:rPr>
          <w:rFonts w:hint="eastAsia" w:asciiTheme="minorEastAsia" w:hAnsiTheme="minorEastAsia" w:eastAsiaTheme="minorEastAsia" w:cstheme="minorEastAsia"/>
          <w:bCs/>
          <w:color w:val="000000"/>
          <w:kern w:val="0"/>
          <w:position w:val="6"/>
          <w:sz w:val="24"/>
          <w:szCs w:val="24"/>
          <w:lang w:val="zh-CN"/>
        </w:rPr>
        <w:t>　　扣分：无标题扣</w:t>
      </w:r>
      <w:r>
        <w:rPr>
          <w:rFonts w:hint="eastAsia" w:asciiTheme="minorEastAsia" w:hAnsiTheme="minorEastAsia" w:eastAsiaTheme="minorEastAsia" w:cstheme="minorEastAsia"/>
          <w:bCs/>
          <w:color w:val="000000"/>
          <w:kern w:val="0"/>
          <w:position w:val="6"/>
          <w:sz w:val="24"/>
          <w:szCs w:val="24"/>
          <w:lang w:val="zh-CN"/>
        </w:rPr>
        <w:t>2</w:t>
      </w:r>
      <w:r>
        <w:rPr>
          <w:rFonts w:hint="eastAsia" w:asciiTheme="minorEastAsia" w:hAnsiTheme="minorEastAsia" w:eastAsiaTheme="minorEastAsia" w:cstheme="minorEastAsia"/>
          <w:bCs/>
          <w:color w:val="000000"/>
          <w:kern w:val="0"/>
          <w:position w:val="6"/>
          <w:sz w:val="24"/>
          <w:szCs w:val="24"/>
          <w:lang w:val="zh-CN"/>
        </w:rPr>
        <w:t>分，每</w:t>
      </w:r>
      <w:r>
        <w:rPr>
          <w:rFonts w:hint="eastAsia" w:asciiTheme="minorEastAsia" w:hAnsiTheme="minorEastAsia" w:eastAsiaTheme="minorEastAsia" w:cstheme="minorEastAsia"/>
          <w:bCs/>
          <w:color w:val="000000"/>
          <w:kern w:val="0"/>
          <w:position w:val="6"/>
          <w:sz w:val="24"/>
          <w:szCs w:val="24"/>
          <w:lang w:val="zh-CN"/>
        </w:rPr>
        <w:t>3</w:t>
      </w:r>
      <w:r>
        <w:rPr>
          <w:rFonts w:hint="eastAsia" w:asciiTheme="minorEastAsia" w:hAnsiTheme="minorEastAsia" w:eastAsiaTheme="minorEastAsia" w:cstheme="minorEastAsia"/>
          <w:bCs/>
          <w:color w:val="000000"/>
          <w:kern w:val="0"/>
          <w:position w:val="6"/>
          <w:sz w:val="24"/>
          <w:szCs w:val="24"/>
          <w:lang w:val="zh-CN"/>
        </w:rPr>
        <w:t>个错别字扣</w:t>
      </w:r>
      <w:r>
        <w:rPr>
          <w:rFonts w:hint="eastAsia" w:asciiTheme="minorEastAsia" w:hAnsiTheme="minorEastAsia" w:eastAsiaTheme="minorEastAsia" w:cstheme="minorEastAsia"/>
          <w:bCs/>
          <w:color w:val="000000"/>
          <w:kern w:val="0"/>
          <w:position w:val="6"/>
          <w:sz w:val="24"/>
          <w:szCs w:val="24"/>
          <w:lang w:val="zh-CN"/>
        </w:rPr>
        <w:t>1</w:t>
      </w:r>
      <w:r>
        <w:rPr>
          <w:rFonts w:hint="eastAsia" w:asciiTheme="minorEastAsia" w:hAnsiTheme="minorEastAsia" w:eastAsiaTheme="minorEastAsia" w:cstheme="minorEastAsia"/>
          <w:bCs/>
          <w:color w:val="000000"/>
          <w:kern w:val="0"/>
          <w:position w:val="6"/>
          <w:sz w:val="24"/>
          <w:szCs w:val="24"/>
          <w:lang w:val="zh-CN"/>
        </w:rPr>
        <w:t>分，最多扣</w:t>
      </w:r>
      <w:r>
        <w:rPr>
          <w:rFonts w:hint="eastAsia" w:asciiTheme="minorEastAsia" w:hAnsiTheme="minorEastAsia" w:eastAsiaTheme="minorEastAsia" w:cstheme="minorEastAsia"/>
          <w:bCs/>
          <w:color w:val="000000"/>
          <w:kern w:val="0"/>
          <w:position w:val="6"/>
          <w:sz w:val="24"/>
          <w:szCs w:val="24"/>
          <w:lang w:val="zh-CN"/>
        </w:rPr>
        <w:t>2</w:t>
      </w:r>
      <w:r>
        <w:rPr>
          <w:rFonts w:hint="eastAsia" w:asciiTheme="minorEastAsia" w:hAnsiTheme="minorEastAsia" w:eastAsiaTheme="minorEastAsia" w:cstheme="minorEastAsia"/>
          <w:bCs/>
          <w:color w:val="000000"/>
          <w:kern w:val="0"/>
          <w:position w:val="6"/>
          <w:sz w:val="24"/>
          <w:szCs w:val="24"/>
          <w:lang w:val="zh-CN"/>
        </w:rPr>
        <w:t>分。字数多于</w:t>
      </w:r>
      <w:r>
        <w:rPr>
          <w:rFonts w:hint="eastAsia" w:asciiTheme="minorEastAsia" w:hAnsiTheme="minorEastAsia" w:eastAsiaTheme="minorEastAsia" w:cstheme="minorEastAsia"/>
          <w:bCs/>
          <w:color w:val="000000"/>
          <w:kern w:val="0"/>
          <w:position w:val="6"/>
          <w:sz w:val="24"/>
          <w:szCs w:val="24"/>
          <w:lang w:val="zh-CN"/>
        </w:rPr>
        <w:t>1100</w:t>
      </w:r>
      <w:r>
        <w:rPr>
          <w:rFonts w:hint="eastAsia" w:asciiTheme="minorEastAsia" w:hAnsiTheme="minorEastAsia" w:eastAsiaTheme="minorEastAsia" w:cstheme="minorEastAsia"/>
          <w:bCs/>
          <w:color w:val="000000"/>
          <w:kern w:val="0"/>
          <w:position w:val="6"/>
          <w:sz w:val="24"/>
          <w:szCs w:val="24"/>
          <w:lang w:val="zh-CN"/>
        </w:rPr>
        <w:t>字，每多</w:t>
      </w:r>
      <w:r>
        <w:rPr>
          <w:rFonts w:hint="eastAsia" w:asciiTheme="minorEastAsia" w:hAnsiTheme="minorEastAsia" w:eastAsiaTheme="minorEastAsia" w:cstheme="minorEastAsia"/>
          <w:bCs/>
          <w:color w:val="000000"/>
          <w:kern w:val="0"/>
          <w:position w:val="6"/>
          <w:sz w:val="24"/>
          <w:szCs w:val="24"/>
          <w:lang w:val="zh-CN"/>
        </w:rPr>
        <w:t>50</w:t>
      </w:r>
      <w:r>
        <w:rPr>
          <w:rFonts w:hint="eastAsia" w:asciiTheme="minorEastAsia" w:hAnsiTheme="minorEastAsia" w:eastAsiaTheme="minorEastAsia" w:cstheme="minorEastAsia"/>
          <w:bCs/>
          <w:color w:val="000000"/>
          <w:kern w:val="0"/>
          <w:position w:val="6"/>
          <w:sz w:val="24"/>
          <w:szCs w:val="24"/>
          <w:lang w:val="zh-CN"/>
        </w:rPr>
        <w:t>字，扣</w:t>
      </w:r>
      <w:r>
        <w:rPr>
          <w:rFonts w:hint="eastAsia" w:asciiTheme="minorEastAsia" w:hAnsiTheme="minorEastAsia" w:eastAsiaTheme="minorEastAsia" w:cstheme="minorEastAsia"/>
          <w:bCs/>
          <w:color w:val="000000"/>
          <w:kern w:val="0"/>
          <w:position w:val="6"/>
          <w:sz w:val="24"/>
          <w:szCs w:val="24"/>
          <w:lang w:val="zh-CN"/>
        </w:rPr>
        <w:t>1</w:t>
      </w:r>
      <w:r>
        <w:rPr>
          <w:rFonts w:hint="eastAsia" w:asciiTheme="minorEastAsia" w:hAnsiTheme="minorEastAsia" w:eastAsiaTheme="minorEastAsia" w:cstheme="minorEastAsia"/>
          <w:bCs/>
          <w:color w:val="000000"/>
          <w:kern w:val="0"/>
          <w:position w:val="6"/>
          <w:sz w:val="24"/>
          <w:szCs w:val="24"/>
          <w:lang w:val="zh-CN"/>
        </w:rPr>
        <w:t>分，最多扣</w:t>
      </w:r>
      <w:r>
        <w:rPr>
          <w:rFonts w:hint="eastAsia" w:asciiTheme="minorEastAsia" w:hAnsiTheme="minorEastAsia" w:eastAsiaTheme="minorEastAsia" w:cstheme="minorEastAsia"/>
          <w:bCs/>
          <w:color w:val="000000"/>
          <w:kern w:val="0"/>
          <w:position w:val="6"/>
          <w:sz w:val="24"/>
          <w:szCs w:val="24"/>
          <w:lang w:val="zh-CN"/>
        </w:rPr>
        <w:t>2</w:t>
      </w:r>
      <w:r>
        <w:rPr>
          <w:rFonts w:hint="eastAsia" w:asciiTheme="minorEastAsia" w:hAnsiTheme="minorEastAsia" w:eastAsiaTheme="minorEastAsia" w:cstheme="minorEastAsia"/>
          <w:bCs/>
          <w:color w:val="000000"/>
          <w:kern w:val="0"/>
          <w:position w:val="6"/>
          <w:sz w:val="24"/>
          <w:szCs w:val="24"/>
          <w:lang w:val="zh-CN"/>
        </w:rPr>
        <w:t>分。字数少于</w:t>
      </w:r>
      <w:r>
        <w:rPr>
          <w:rFonts w:hint="eastAsia" w:asciiTheme="minorEastAsia" w:hAnsiTheme="minorEastAsia" w:eastAsiaTheme="minorEastAsia" w:cstheme="minorEastAsia"/>
          <w:bCs/>
          <w:color w:val="000000"/>
          <w:kern w:val="0"/>
          <w:position w:val="6"/>
          <w:sz w:val="24"/>
          <w:szCs w:val="24"/>
          <w:lang w:val="zh-CN"/>
        </w:rPr>
        <w:t>900</w:t>
      </w:r>
      <w:r>
        <w:rPr>
          <w:rFonts w:hint="eastAsia" w:asciiTheme="minorEastAsia" w:hAnsiTheme="minorEastAsia" w:eastAsiaTheme="minorEastAsia" w:cstheme="minorEastAsia"/>
          <w:bCs/>
          <w:color w:val="000000"/>
          <w:kern w:val="0"/>
          <w:position w:val="6"/>
          <w:sz w:val="24"/>
          <w:szCs w:val="24"/>
          <w:lang w:val="zh-CN"/>
        </w:rPr>
        <w:t>字，每少</w:t>
      </w:r>
      <w:r>
        <w:rPr>
          <w:rFonts w:hint="eastAsia" w:asciiTheme="minorEastAsia" w:hAnsiTheme="minorEastAsia" w:eastAsiaTheme="minorEastAsia" w:cstheme="minorEastAsia"/>
          <w:bCs/>
          <w:color w:val="000000"/>
          <w:kern w:val="0"/>
          <w:position w:val="6"/>
          <w:sz w:val="24"/>
          <w:szCs w:val="24"/>
          <w:lang w:val="zh-CN"/>
        </w:rPr>
        <w:t>50</w:t>
      </w:r>
      <w:r>
        <w:rPr>
          <w:rFonts w:hint="eastAsia" w:asciiTheme="minorEastAsia" w:hAnsiTheme="minorEastAsia" w:eastAsiaTheme="minorEastAsia" w:cstheme="minorEastAsia"/>
          <w:bCs/>
          <w:color w:val="000000"/>
          <w:kern w:val="0"/>
          <w:position w:val="6"/>
          <w:sz w:val="24"/>
          <w:szCs w:val="24"/>
          <w:lang w:val="zh-CN"/>
        </w:rPr>
        <w:t>字，扣</w:t>
      </w:r>
      <w:r>
        <w:rPr>
          <w:rFonts w:hint="eastAsia" w:asciiTheme="minorEastAsia" w:hAnsiTheme="minorEastAsia" w:eastAsiaTheme="minorEastAsia" w:cstheme="minorEastAsia"/>
          <w:bCs/>
          <w:color w:val="000000"/>
          <w:kern w:val="0"/>
          <w:position w:val="6"/>
          <w:sz w:val="24"/>
          <w:szCs w:val="24"/>
          <w:lang w:val="zh-CN"/>
        </w:rPr>
        <w:t>1</w:t>
      </w:r>
      <w:r>
        <w:rPr>
          <w:rFonts w:hint="eastAsia" w:asciiTheme="minorEastAsia" w:hAnsiTheme="minorEastAsia" w:eastAsiaTheme="minorEastAsia" w:cstheme="minorEastAsia"/>
          <w:bCs/>
          <w:color w:val="000000"/>
          <w:kern w:val="0"/>
          <w:position w:val="6"/>
          <w:sz w:val="24"/>
          <w:szCs w:val="24"/>
          <w:lang w:val="zh-CN"/>
        </w:rPr>
        <w:t>分，最多扣</w:t>
      </w:r>
      <w:r>
        <w:rPr>
          <w:rFonts w:hint="eastAsia" w:asciiTheme="minorEastAsia" w:hAnsiTheme="minorEastAsia" w:eastAsiaTheme="minorEastAsia" w:cstheme="minorEastAsia"/>
          <w:bCs/>
          <w:color w:val="000000"/>
          <w:kern w:val="0"/>
          <w:position w:val="6"/>
          <w:sz w:val="24"/>
          <w:szCs w:val="24"/>
          <w:lang w:val="zh-CN"/>
        </w:rPr>
        <w:t>2</w:t>
      </w:r>
      <w:r>
        <w:rPr>
          <w:rFonts w:hint="eastAsia" w:asciiTheme="minorEastAsia" w:hAnsiTheme="minorEastAsia" w:eastAsiaTheme="minorEastAsia" w:cstheme="minorEastAsia"/>
          <w:bCs/>
          <w:color w:val="000000"/>
          <w:kern w:val="0"/>
          <w:position w:val="6"/>
          <w:sz w:val="24"/>
          <w:szCs w:val="24"/>
          <w:lang w:val="zh-CN"/>
        </w:rPr>
        <w:t>分。</w:t>
      </w:r>
    </w:p>
    <w:p>
      <w:pPr>
        <w:spacing w:line="360" w:lineRule="exact"/>
        <w:ind w:firstLine="420" w:firstLineChars="200"/>
        <w:rPr>
          <w:rFonts w:asciiTheme="minorEastAsia" w:hAnsiTheme="minorEastAsia" w:eastAsiaTheme="minorEastAsia"/>
          <w:color w:val="C00000"/>
          <w:sz w:val="21"/>
          <w:szCs w:val="21"/>
        </w:rPr>
      </w:pPr>
      <w:r>
        <w:rPr>
          <w:rFonts w:hint="eastAsia" w:asciiTheme="minorEastAsia" w:hAnsiTheme="minorEastAsia" w:eastAsiaTheme="minorEastAsia"/>
          <w:color w:val="C00000"/>
          <w:sz w:val="21"/>
          <w:szCs w:val="21"/>
        </w:rPr>
        <w:t>更多免费</w:t>
      </w:r>
      <w:r>
        <w:rPr>
          <w:rFonts w:hint="eastAsia" w:asciiTheme="minorEastAsia" w:hAnsiTheme="minorEastAsia" w:eastAsiaTheme="minorEastAsia"/>
          <w:color w:val="C00000"/>
          <w:sz w:val="21"/>
          <w:szCs w:val="21"/>
          <w:lang w:eastAsia="zh-CN"/>
        </w:rPr>
        <w:t>浙江</w:t>
      </w:r>
      <w:r>
        <w:rPr>
          <w:rFonts w:hint="eastAsia" w:asciiTheme="minorEastAsia" w:hAnsiTheme="minorEastAsia" w:eastAsiaTheme="minorEastAsia"/>
          <w:color w:val="C00000"/>
          <w:sz w:val="21"/>
          <w:szCs w:val="21"/>
        </w:rPr>
        <w:t>省公务员考试资料，</w:t>
      </w:r>
    </w:p>
    <w:p>
      <w:pPr>
        <w:spacing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请访问“学</w:t>
      </w:r>
      <w:r>
        <w:rPr>
          <w:rFonts w:hint="eastAsia" w:asciiTheme="minorEastAsia" w:hAnsiTheme="minorEastAsia" w:eastAsiaTheme="minorEastAsia" w:cstheme="minorEastAsia"/>
          <w:sz w:val="24"/>
          <w:szCs w:val="24"/>
        </w:rPr>
        <w:t>宝教育</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"http://www.zjgwy.org/" </w:instrText>
      </w:r>
      <w:r>
        <w:rPr>
          <w:rFonts w:hint="eastAsia" w:asciiTheme="minorEastAsia" w:hAnsiTheme="minorEastAsia" w:eastAsiaTheme="minorEastAsia" w:cstheme="minorEastAsia"/>
          <w:sz w:val="24"/>
          <w:szCs w:val="24"/>
        </w:rPr>
        <w:fldChar w:fldCharType="separate"/>
      </w:r>
      <w:r>
        <w:rPr>
          <w:rStyle w:val="8"/>
          <w:rFonts w:hint="eastAsia" w:asciiTheme="minorEastAsia" w:hAnsiTheme="minorEastAsia" w:eastAsiaTheme="minorEastAsia" w:cstheme="minorEastAsia"/>
          <w:sz w:val="24"/>
          <w:szCs w:val="24"/>
          <w:lang w:eastAsia="zh-CN"/>
        </w:rPr>
        <w:t>浙江</w:t>
      </w:r>
      <w:r>
        <w:rPr>
          <w:rStyle w:val="8"/>
          <w:rFonts w:hint="eastAsia" w:asciiTheme="minorEastAsia" w:hAnsiTheme="minorEastAsia" w:eastAsiaTheme="minorEastAsia" w:cstheme="minorEastAsia"/>
          <w:sz w:val="24"/>
          <w:szCs w:val="24"/>
        </w:rPr>
        <w:t>公务员考试网</w:t>
      </w:r>
      <w:r>
        <w:rPr>
          <w:rStyle w:val="8"/>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”（http://www.zjgwy.org/）</w:t>
      </w:r>
    </w:p>
    <w:p>
      <w:pPr>
        <w:spacing w:line="360" w:lineRule="exact"/>
        <w:ind w:firstLine="420" w:firstLineChars="200"/>
        <w:rPr>
          <w:rFonts w:asciiTheme="minorEastAsia" w:hAnsiTheme="minorEastAsia" w:eastAsiaTheme="minorEastAsia"/>
          <w:sz w:val="21"/>
          <w:szCs w:val="21"/>
        </w:rPr>
      </w:pPr>
    </w:p>
    <w:p>
      <w:pPr>
        <w:spacing w:line="360" w:lineRule="exact"/>
        <w:ind w:firstLine="420" w:firstLineChars="200"/>
        <w:rPr>
          <w:rFonts w:asciiTheme="minorEastAsia" w:hAnsiTheme="minorEastAsia" w:eastAsiaTheme="minorEastAsia"/>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1A0F3C52" w:usb2="00000010" w:usb3="00000000" w:csb0="0004001F"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b/>
      </w:rPr>
    </w:pPr>
  </w:p>
  <w:p>
    <w:pPr>
      <w:pStyle w:val="4"/>
      <w:jc w:val="center"/>
    </w:pPr>
    <w:r>
      <w:drawing>
        <wp:inline distT="0" distB="0" distL="0" distR="0">
          <wp:extent cx="794385" cy="19050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0630" cy="194329"/>
                  </a:xfrm>
                  <a:prstGeom prst="rect">
                    <a:avLst/>
                  </a:prstGeom>
                </pic:spPr>
              </pic:pic>
            </a:graphicData>
          </a:graphic>
        </wp:inline>
      </w:drawing>
    </w:r>
    <w:r>
      <w:rPr>
        <w:rFonts w:hint="eastAsia"/>
      </w:rPr>
      <w:t>国家公务员考试教材</w:t>
    </w:r>
    <w:r>
      <w:rPr>
        <w:rFonts w:hint="eastAsia"/>
        <w:color w:val="C00000"/>
      </w:rPr>
      <w:t>《2017年国家公务员考试一本通》</w:t>
    </w:r>
    <w:r>
      <w:rPr>
        <w:rFonts w:hint="eastAsia"/>
      </w:rPr>
      <w:t>由考试中心书店发行</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b/>
      </w:rPr>
    </w:pPr>
    <w:r>
      <w:rPr>
        <w:rFonts w:hint="eastAsia"/>
      </w:rPr>
      <w:t>国家公务员考试网（</w:t>
    </w:r>
    <w:r>
      <w:rPr>
        <w:rFonts w:hint="eastAsia" w:asciiTheme="minorEastAsia" w:hAnsiTheme="minorEastAsia" w:eastAsiaTheme="minorEastAsia"/>
      </w:rPr>
      <w:t>www.chinagwy.org）及公考</w:t>
    </w:r>
    <w:r>
      <w:rPr>
        <w:rFonts w:hint="eastAsia" w:asciiTheme="minorEastAsia" w:hAnsiTheme="minorEastAsia" w:eastAsiaTheme="minorEastAsia"/>
        <w:kern w:val="0"/>
      </w:rPr>
      <w:t>网校</w:t>
    </w:r>
    <w:r>
      <w:rPr>
        <w:rFonts w:hint="eastAsia" w:asciiTheme="minorEastAsia" w:hAnsiTheme="minorEastAsia" w:eastAsiaTheme="minorEastAsia"/>
      </w:rPr>
      <w:t>“学宝云课堂”由学宝教育运营</w:t>
    </w:r>
    <w:r>
      <w:t xml:space="preserve"> </w:t>
    </w:r>
    <w:r>
      <w:drawing>
        <wp:inline distT="0" distB="0" distL="0" distR="0">
          <wp:extent cx="971550" cy="323850"/>
          <wp:effectExtent l="0" t="0" r="0" b="0"/>
          <wp:docPr id="1" name="图片 1" descr="C:\Users\Administrator\Desktop\上传\页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上传\页眉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78910" cy="3263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67"/>
    <w:rsid w:val="00001B64"/>
    <w:rsid w:val="00002694"/>
    <w:rsid w:val="000044FA"/>
    <w:rsid w:val="00004670"/>
    <w:rsid w:val="00005AAC"/>
    <w:rsid w:val="00007AAC"/>
    <w:rsid w:val="00042C1D"/>
    <w:rsid w:val="0005291D"/>
    <w:rsid w:val="00054F5A"/>
    <w:rsid w:val="00055841"/>
    <w:rsid w:val="0006141C"/>
    <w:rsid w:val="000620B7"/>
    <w:rsid w:val="00065C06"/>
    <w:rsid w:val="00067AC9"/>
    <w:rsid w:val="00073F82"/>
    <w:rsid w:val="000777DB"/>
    <w:rsid w:val="00082565"/>
    <w:rsid w:val="000837BE"/>
    <w:rsid w:val="000923A2"/>
    <w:rsid w:val="000925AC"/>
    <w:rsid w:val="000A6C87"/>
    <w:rsid w:val="000A7D81"/>
    <w:rsid w:val="000B0401"/>
    <w:rsid w:val="000B1566"/>
    <w:rsid w:val="000B2AE6"/>
    <w:rsid w:val="000B5F57"/>
    <w:rsid w:val="000B7563"/>
    <w:rsid w:val="000C5F17"/>
    <w:rsid w:val="000C6F09"/>
    <w:rsid w:val="000E579A"/>
    <w:rsid w:val="000F137B"/>
    <w:rsid w:val="000F5B32"/>
    <w:rsid w:val="0010714D"/>
    <w:rsid w:val="00113D4D"/>
    <w:rsid w:val="00116B52"/>
    <w:rsid w:val="001208A9"/>
    <w:rsid w:val="00121249"/>
    <w:rsid w:val="001361BF"/>
    <w:rsid w:val="00140421"/>
    <w:rsid w:val="00142A1A"/>
    <w:rsid w:val="0015082D"/>
    <w:rsid w:val="00164202"/>
    <w:rsid w:val="001723A7"/>
    <w:rsid w:val="00172813"/>
    <w:rsid w:val="00183E89"/>
    <w:rsid w:val="00186E36"/>
    <w:rsid w:val="001952AF"/>
    <w:rsid w:val="001978D7"/>
    <w:rsid w:val="001A00A2"/>
    <w:rsid w:val="001C2D26"/>
    <w:rsid w:val="001C2ED0"/>
    <w:rsid w:val="001D3CD8"/>
    <w:rsid w:val="001D3DCB"/>
    <w:rsid w:val="001E6694"/>
    <w:rsid w:val="001F22B9"/>
    <w:rsid w:val="001F417A"/>
    <w:rsid w:val="001F500D"/>
    <w:rsid w:val="00204759"/>
    <w:rsid w:val="0024217A"/>
    <w:rsid w:val="00244BFE"/>
    <w:rsid w:val="002548A7"/>
    <w:rsid w:val="0025612A"/>
    <w:rsid w:val="00257F61"/>
    <w:rsid w:val="002629C6"/>
    <w:rsid w:val="0028445B"/>
    <w:rsid w:val="00293EFE"/>
    <w:rsid w:val="0029531D"/>
    <w:rsid w:val="00295FB7"/>
    <w:rsid w:val="002A06BA"/>
    <w:rsid w:val="002A4B8D"/>
    <w:rsid w:val="002A4EF2"/>
    <w:rsid w:val="002A6158"/>
    <w:rsid w:val="002C70A4"/>
    <w:rsid w:val="002D70F2"/>
    <w:rsid w:val="002D7651"/>
    <w:rsid w:val="0031452E"/>
    <w:rsid w:val="0031621A"/>
    <w:rsid w:val="00316FAD"/>
    <w:rsid w:val="00326425"/>
    <w:rsid w:val="003305C9"/>
    <w:rsid w:val="00342192"/>
    <w:rsid w:val="00344549"/>
    <w:rsid w:val="003472D5"/>
    <w:rsid w:val="00356F94"/>
    <w:rsid w:val="00363270"/>
    <w:rsid w:val="003647A9"/>
    <w:rsid w:val="00384E47"/>
    <w:rsid w:val="00386AE8"/>
    <w:rsid w:val="00393C8A"/>
    <w:rsid w:val="003B1098"/>
    <w:rsid w:val="003D34AA"/>
    <w:rsid w:val="003D3809"/>
    <w:rsid w:val="003D52D3"/>
    <w:rsid w:val="003D7492"/>
    <w:rsid w:val="003E0EB7"/>
    <w:rsid w:val="003E4635"/>
    <w:rsid w:val="003E7099"/>
    <w:rsid w:val="003F5E88"/>
    <w:rsid w:val="00417F39"/>
    <w:rsid w:val="00433B18"/>
    <w:rsid w:val="004424C9"/>
    <w:rsid w:val="00446304"/>
    <w:rsid w:val="00451FC2"/>
    <w:rsid w:val="0046667F"/>
    <w:rsid w:val="004740E1"/>
    <w:rsid w:val="004759F3"/>
    <w:rsid w:val="004A488F"/>
    <w:rsid w:val="004A6787"/>
    <w:rsid w:val="004B19F5"/>
    <w:rsid w:val="004B33E2"/>
    <w:rsid w:val="004D3BCF"/>
    <w:rsid w:val="004D417D"/>
    <w:rsid w:val="004F10F4"/>
    <w:rsid w:val="00504661"/>
    <w:rsid w:val="00513D26"/>
    <w:rsid w:val="00520A9D"/>
    <w:rsid w:val="005327EF"/>
    <w:rsid w:val="0053422F"/>
    <w:rsid w:val="00540314"/>
    <w:rsid w:val="00543437"/>
    <w:rsid w:val="00545ACD"/>
    <w:rsid w:val="00552EC6"/>
    <w:rsid w:val="005570CC"/>
    <w:rsid w:val="005621DB"/>
    <w:rsid w:val="005658AC"/>
    <w:rsid w:val="00571DC7"/>
    <w:rsid w:val="00573F1F"/>
    <w:rsid w:val="0058228E"/>
    <w:rsid w:val="00595D0A"/>
    <w:rsid w:val="0059614D"/>
    <w:rsid w:val="005970AE"/>
    <w:rsid w:val="005A04BE"/>
    <w:rsid w:val="005C1062"/>
    <w:rsid w:val="005E56E4"/>
    <w:rsid w:val="005F48EF"/>
    <w:rsid w:val="005F5ADB"/>
    <w:rsid w:val="005F5EEF"/>
    <w:rsid w:val="005F6D32"/>
    <w:rsid w:val="00603397"/>
    <w:rsid w:val="0062213A"/>
    <w:rsid w:val="006260C4"/>
    <w:rsid w:val="00636D7A"/>
    <w:rsid w:val="00640950"/>
    <w:rsid w:val="00641025"/>
    <w:rsid w:val="0064769F"/>
    <w:rsid w:val="00652EA1"/>
    <w:rsid w:val="006612DD"/>
    <w:rsid w:val="00673520"/>
    <w:rsid w:val="00677EE9"/>
    <w:rsid w:val="00692992"/>
    <w:rsid w:val="006949B5"/>
    <w:rsid w:val="006A22A6"/>
    <w:rsid w:val="006A3312"/>
    <w:rsid w:val="006A7306"/>
    <w:rsid w:val="006B3786"/>
    <w:rsid w:val="006B6011"/>
    <w:rsid w:val="006C1D6F"/>
    <w:rsid w:val="006D3FA4"/>
    <w:rsid w:val="006D484D"/>
    <w:rsid w:val="006D5DA8"/>
    <w:rsid w:val="0070419E"/>
    <w:rsid w:val="007200E3"/>
    <w:rsid w:val="00723788"/>
    <w:rsid w:val="00726F68"/>
    <w:rsid w:val="00731850"/>
    <w:rsid w:val="00764838"/>
    <w:rsid w:val="0076794C"/>
    <w:rsid w:val="007718BD"/>
    <w:rsid w:val="007839C9"/>
    <w:rsid w:val="00793DE2"/>
    <w:rsid w:val="00793F37"/>
    <w:rsid w:val="00796E19"/>
    <w:rsid w:val="00797CFC"/>
    <w:rsid w:val="007A16BB"/>
    <w:rsid w:val="007A4315"/>
    <w:rsid w:val="007A52D3"/>
    <w:rsid w:val="007B0341"/>
    <w:rsid w:val="007B39F2"/>
    <w:rsid w:val="007B7A18"/>
    <w:rsid w:val="007C13F5"/>
    <w:rsid w:val="007C36B7"/>
    <w:rsid w:val="007C52E3"/>
    <w:rsid w:val="007C7F20"/>
    <w:rsid w:val="007D0D62"/>
    <w:rsid w:val="007D2890"/>
    <w:rsid w:val="007D416D"/>
    <w:rsid w:val="007E2774"/>
    <w:rsid w:val="007E5972"/>
    <w:rsid w:val="007E6BD3"/>
    <w:rsid w:val="007F0044"/>
    <w:rsid w:val="008056B9"/>
    <w:rsid w:val="008128D9"/>
    <w:rsid w:val="00815A37"/>
    <w:rsid w:val="00825A2C"/>
    <w:rsid w:val="008275B4"/>
    <w:rsid w:val="00852852"/>
    <w:rsid w:val="00856EFC"/>
    <w:rsid w:val="008651BC"/>
    <w:rsid w:val="0086611E"/>
    <w:rsid w:val="0089540B"/>
    <w:rsid w:val="00896FAD"/>
    <w:rsid w:val="00897D2E"/>
    <w:rsid w:val="008A6D03"/>
    <w:rsid w:val="008A77F6"/>
    <w:rsid w:val="008B3CB6"/>
    <w:rsid w:val="008C24AC"/>
    <w:rsid w:val="008D3030"/>
    <w:rsid w:val="008F2117"/>
    <w:rsid w:val="008F3309"/>
    <w:rsid w:val="00907D77"/>
    <w:rsid w:val="009117A4"/>
    <w:rsid w:val="009162D9"/>
    <w:rsid w:val="00917CD4"/>
    <w:rsid w:val="00922E9E"/>
    <w:rsid w:val="00923EF3"/>
    <w:rsid w:val="00924B75"/>
    <w:rsid w:val="00924D68"/>
    <w:rsid w:val="00925289"/>
    <w:rsid w:val="00927C0F"/>
    <w:rsid w:val="009759CA"/>
    <w:rsid w:val="00977DB8"/>
    <w:rsid w:val="00985C1F"/>
    <w:rsid w:val="009902B3"/>
    <w:rsid w:val="009945A2"/>
    <w:rsid w:val="009A0CD7"/>
    <w:rsid w:val="009C1010"/>
    <w:rsid w:val="009C1D70"/>
    <w:rsid w:val="009C7CA3"/>
    <w:rsid w:val="009D2970"/>
    <w:rsid w:val="009D3D00"/>
    <w:rsid w:val="009D5A62"/>
    <w:rsid w:val="009D6EC3"/>
    <w:rsid w:val="009D77C3"/>
    <w:rsid w:val="009E1363"/>
    <w:rsid w:val="009E5397"/>
    <w:rsid w:val="009F095C"/>
    <w:rsid w:val="009F280B"/>
    <w:rsid w:val="009F5621"/>
    <w:rsid w:val="009F728C"/>
    <w:rsid w:val="00A020DD"/>
    <w:rsid w:val="00A15DE3"/>
    <w:rsid w:val="00A15F0D"/>
    <w:rsid w:val="00A17A85"/>
    <w:rsid w:val="00A22B26"/>
    <w:rsid w:val="00A22DAA"/>
    <w:rsid w:val="00A23C3E"/>
    <w:rsid w:val="00A23E9D"/>
    <w:rsid w:val="00A26223"/>
    <w:rsid w:val="00A33631"/>
    <w:rsid w:val="00A35C60"/>
    <w:rsid w:val="00A40C5D"/>
    <w:rsid w:val="00A41A57"/>
    <w:rsid w:val="00A51516"/>
    <w:rsid w:val="00A52A51"/>
    <w:rsid w:val="00A62BF1"/>
    <w:rsid w:val="00A73AA1"/>
    <w:rsid w:val="00A76797"/>
    <w:rsid w:val="00A77186"/>
    <w:rsid w:val="00A8268B"/>
    <w:rsid w:val="00A91692"/>
    <w:rsid w:val="00AA23EB"/>
    <w:rsid w:val="00AB569B"/>
    <w:rsid w:val="00AC1571"/>
    <w:rsid w:val="00AC420B"/>
    <w:rsid w:val="00AD62AF"/>
    <w:rsid w:val="00AE607D"/>
    <w:rsid w:val="00AF6E82"/>
    <w:rsid w:val="00B0099A"/>
    <w:rsid w:val="00B03567"/>
    <w:rsid w:val="00B1231C"/>
    <w:rsid w:val="00B1445A"/>
    <w:rsid w:val="00B21771"/>
    <w:rsid w:val="00B219BD"/>
    <w:rsid w:val="00B21CBE"/>
    <w:rsid w:val="00B32991"/>
    <w:rsid w:val="00B34221"/>
    <w:rsid w:val="00B373DD"/>
    <w:rsid w:val="00B40D4C"/>
    <w:rsid w:val="00B47D55"/>
    <w:rsid w:val="00B54F86"/>
    <w:rsid w:val="00B62C03"/>
    <w:rsid w:val="00B7584E"/>
    <w:rsid w:val="00B75A2B"/>
    <w:rsid w:val="00B83E29"/>
    <w:rsid w:val="00BB6976"/>
    <w:rsid w:val="00BC1E48"/>
    <w:rsid w:val="00BC76AE"/>
    <w:rsid w:val="00BD0F45"/>
    <w:rsid w:val="00BD290B"/>
    <w:rsid w:val="00BE0556"/>
    <w:rsid w:val="00BE6E6A"/>
    <w:rsid w:val="00BF40CD"/>
    <w:rsid w:val="00BF46FD"/>
    <w:rsid w:val="00BF4D1B"/>
    <w:rsid w:val="00C0114C"/>
    <w:rsid w:val="00C02471"/>
    <w:rsid w:val="00C02764"/>
    <w:rsid w:val="00C179C6"/>
    <w:rsid w:val="00C20E4B"/>
    <w:rsid w:val="00C22AE1"/>
    <w:rsid w:val="00C22EC6"/>
    <w:rsid w:val="00C32B22"/>
    <w:rsid w:val="00C47FD8"/>
    <w:rsid w:val="00C54B68"/>
    <w:rsid w:val="00C636B0"/>
    <w:rsid w:val="00C63708"/>
    <w:rsid w:val="00C640E7"/>
    <w:rsid w:val="00C82F0C"/>
    <w:rsid w:val="00C8639A"/>
    <w:rsid w:val="00C96210"/>
    <w:rsid w:val="00CA3F76"/>
    <w:rsid w:val="00CC7430"/>
    <w:rsid w:val="00CD5A21"/>
    <w:rsid w:val="00CE451D"/>
    <w:rsid w:val="00CE7776"/>
    <w:rsid w:val="00CF1985"/>
    <w:rsid w:val="00CF3D3D"/>
    <w:rsid w:val="00D000B6"/>
    <w:rsid w:val="00D03BF4"/>
    <w:rsid w:val="00D06517"/>
    <w:rsid w:val="00D11E20"/>
    <w:rsid w:val="00D16902"/>
    <w:rsid w:val="00D214D6"/>
    <w:rsid w:val="00D30E2D"/>
    <w:rsid w:val="00D31EF0"/>
    <w:rsid w:val="00D322FB"/>
    <w:rsid w:val="00D43A3A"/>
    <w:rsid w:val="00D44EAF"/>
    <w:rsid w:val="00D45129"/>
    <w:rsid w:val="00D555EE"/>
    <w:rsid w:val="00D624FD"/>
    <w:rsid w:val="00D64798"/>
    <w:rsid w:val="00D66FBF"/>
    <w:rsid w:val="00D6744E"/>
    <w:rsid w:val="00D82941"/>
    <w:rsid w:val="00D857F9"/>
    <w:rsid w:val="00D925E4"/>
    <w:rsid w:val="00D93A2E"/>
    <w:rsid w:val="00DA67D0"/>
    <w:rsid w:val="00DA6EE7"/>
    <w:rsid w:val="00DB5A6A"/>
    <w:rsid w:val="00DC45FF"/>
    <w:rsid w:val="00DD33F8"/>
    <w:rsid w:val="00DD3CCA"/>
    <w:rsid w:val="00DE1FA5"/>
    <w:rsid w:val="00DE30CC"/>
    <w:rsid w:val="00DE5E1D"/>
    <w:rsid w:val="00E01B7F"/>
    <w:rsid w:val="00E11352"/>
    <w:rsid w:val="00E12390"/>
    <w:rsid w:val="00E17CDC"/>
    <w:rsid w:val="00E25BD1"/>
    <w:rsid w:val="00E30604"/>
    <w:rsid w:val="00E30607"/>
    <w:rsid w:val="00E34B05"/>
    <w:rsid w:val="00E35EAD"/>
    <w:rsid w:val="00E455E1"/>
    <w:rsid w:val="00E50949"/>
    <w:rsid w:val="00E509EA"/>
    <w:rsid w:val="00E52FE0"/>
    <w:rsid w:val="00E53498"/>
    <w:rsid w:val="00E568E3"/>
    <w:rsid w:val="00E63B2F"/>
    <w:rsid w:val="00E672B0"/>
    <w:rsid w:val="00E73E6E"/>
    <w:rsid w:val="00E7678D"/>
    <w:rsid w:val="00E81058"/>
    <w:rsid w:val="00E92AB4"/>
    <w:rsid w:val="00E95FFC"/>
    <w:rsid w:val="00EB114E"/>
    <w:rsid w:val="00EB3538"/>
    <w:rsid w:val="00EC55DB"/>
    <w:rsid w:val="00ED06D5"/>
    <w:rsid w:val="00ED306E"/>
    <w:rsid w:val="00EF3D10"/>
    <w:rsid w:val="00EF7B82"/>
    <w:rsid w:val="00F017BF"/>
    <w:rsid w:val="00F10A4C"/>
    <w:rsid w:val="00F11CE5"/>
    <w:rsid w:val="00F13A46"/>
    <w:rsid w:val="00F13DC4"/>
    <w:rsid w:val="00F231C9"/>
    <w:rsid w:val="00F25877"/>
    <w:rsid w:val="00F42990"/>
    <w:rsid w:val="00F47AE7"/>
    <w:rsid w:val="00F504C3"/>
    <w:rsid w:val="00F54551"/>
    <w:rsid w:val="00F6066E"/>
    <w:rsid w:val="00F623AA"/>
    <w:rsid w:val="00F62B76"/>
    <w:rsid w:val="00F74DF6"/>
    <w:rsid w:val="00F91D06"/>
    <w:rsid w:val="00FA5CF3"/>
    <w:rsid w:val="00FA695B"/>
    <w:rsid w:val="00FB2965"/>
    <w:rsid w:val="00FC5952"/>
    <w:rsid w:val="00FC6F5D"/>
    <w:rsid w:val="00FD1C03"/>
    <w:rsid w:val="00FD2BF7"/>
    <w:rsid w:val="00FD37D5"/>
    <w:rsid w:val="00FF1B93"/>
    <w:rsid w:val="00FF1D53"/>
    <w:rsid w:val="00FF59C3"/>
    <w:rsid w:val="00FF7DEF"/>
    <w:rsid w:val="08922129"/>
    <w:rsid w:val="46EC65F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color w:val="auto"/>
      <w:kern w:val="2"/>
      <w:sz w:val="20"/>
      <w:szCs w:val="20"/>
      <w:lang w:val="en-US" w:eastAsia="zh-CN" w:bidi="ar-SA"/>
    </w:rPr>
  </w:style>
  <w:style w:type="paragraph" w:styleId="2">
    <w:name w:val="heading 3"/>
    <w:basedOn w:val="1"/>
    <w:next w:val="1"/>
    <w:link w:val="15"/>
    <w:qFormat/>
    <w:uiPriority w:val="0"/>
    <w:pPr>
      <w:keepNext/>
      <w:keepLines/>
      <w:spacing w:before="260" w:after="260" w:line="416" w:lineRule="auto"/>
      <w:outlineLvl w:val="2"/>
    </w:pPr>
    <w:rPr>
      <w:rFonts w:ascii="Times New Roman" w:hAnsi="Times New Roman"/>
      <w:b/>
      <w:bCs/>
      <w:sz w:val="32"/>
      <w:szCs w:val="32"/>
    </w:rPr>
  </w:style>
  <w:style w:type="character" w:default="1" w:styleId="6">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2"/>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unhideWhenUsed/>
    <w:uiPriority w:val="99"/>
    <w:rPr>
      <w:color w:val="800080" w:themeColor="followedHyperlink"/>
      <w:u w:val="single"/>
      <w14:textFill>
        <w14:solidFill>
          <w14:schemeClr w14:val="folHlink"/>
        </w14:solidFill>
      </w14:textFill>
    </w:rPr>
  </w:style>
  <w:style w:type="character" w:styleId="8">
    <w:name w:val="Hyperlink"/>
    <w:basedOn w:val="6"/>
    <w:unhideWhenUsed/>
    <w:uiPriority w:val="99"/>
    <w:rPr>
      <w:color w:val="0000FF" w:themeColor="hyperlink"/>
      <w:u w:val="single"/>
      <w14:textFill>
        <w14:solidFill>
          <w14:schemeClr w14:val="hlink"/>
        </w14:solidFill>
      </w14:textFill>
    </w:rPr>
  </w:style>
  <w:style w:type="character" w:customStyle="1" w:styleId="10">
    <w:name w:val="页眉 Char"/>
    <w:basedOn w:val="6"/>
    <w:link w:val="5"/>
    <w:qFormat/>
    <w:uiPriority w:val="99"/>
    <w:rPr>
      <w:rFonts w:ascii="Calibri" w:hAnsi="Calibri" w:eastAsia="宋体"/>
      <w:color w:val="auto"/>
      <w:sz w:val="18"/>
      <w:szCs w:val="18"/>
    </w:rPr>
  </w:style>
  <w:style w:type="character" w:customStyle="1" w:styleId="11">
    <w:name w:val="页脚 Char"/>
    <w:basedOn w:val="6"/>
    <w:link w:val="4"/>
    <w:uiPriority w:val="99"/>
    <w:rPr>
      <w:rFonts w:ascii="Calibri" w:hAnsi="Calibri" w:eastAsia="宋体"/>
      <w:color w:val="auto"/>
      <w:sz w:val="18"/>
      <w:szCs w:val="18"/>
    </w:rPr>
  </w:style>
  <w:style w:type="character" w:customStyle="1" w:styleId="12">
    <w:name w:val="批注框文本 Char"/>
    <w:basedOn w:val="6"/>
    <w:link w:val="3"/>
    <w:semiHidden/>
    <w:uiPriority w:val="99"/>
    <w:rPr>
      <w:rFonts w:ascii="Calibri" w:hAnsi="Calibri" w:eastAsia="宋体"/>
      <w:color w:val="auto"/>
      <w:sz w:val="18"/>
      <w:szCs w:val="18"/>
    </w:rPr>
  </w:style>
  <w:style w:type="paragraph" w:customStyle="1" w:styleId="13">
    <w:name w:val="No Spacing"/>
    <w:link w:val="14"/>
    <w:qFormat/>
    <w:uiPriority w:val="1"/>
    <w:rPr>
      <w:rFonts w:asciiTheme="minorHAnsi" w:hAnsiTheme="minorHAnsi" w:eastAsiaTheme="minorEastAsia" w:cstheme="minorBidi"/>
      <w:color w:val="auto"/>
      <w:kern w:val="0"/>
      <w:sz w:val="22"/>
      <w:szCs w:val="22"/>
      <w:lang w:val="en-US" w:eastAsia="zh-CN" w:bidi="ar-SA"/>
    </w:rPr>
  </w:style>
  <w:style w:type="character" w:customStyle="1" w:styleId="14">
    <w:name w:val="无间隔 Char"/>
    <w:basedOn w:val="6"/>
    <w:link w:val="13"/>
    <w:uiPriority w:val="1"/>
    <w:rPr>
      <w:rFonts w:asciiTheme="minorHAnsi" w:hAnsiTheme="minorHAnsi" w:eastAsiaTheme="minorEastAsia" w:cstheme="minorBidi"/>
      <w:color w:val="auto"/>
      <w:kern w:val="0"/>
      <w:sz w:val="22"/>
      <w:szCs w:val="22"/>
    </w:rPr>
  </w:style>
  <w:style w:type="character" w:customStyle="1" w:styleId="15">
    <w:name w:val="标题 3 Char"/>
    <w:basedOn w:val="6"/>
    <w:link w:val="2"/>
    <w:uiPriority w:val="0"/>
    <w:rPr>
      <w:rFonts w:eastAsia="宋体"/>
      <w:b/>
      <w:bCs/>
      <w:color w:val="auto"/>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8F4A8-2BED-43BD-A5A4-6E9F29EA38DE}">
  <ds:schemaRefs/>
</ds:datastoreItem>
</file>

<file path=docProps/app.xml><?xml version="1.0" encoding="utf-8"?>
<Properties xmlns="http://schemas.openxmlformats.org/officeDocument/2006/extended-properties" xmlns:vt="http://schemas.openxmlformats.org/officeDocument/2006/docPropsVTypes">
  <Template>Normal.dotm</Template>
  <Pages>8</Pages>
  <Words>1418</Words>
  <Characters>8083</Characters>
  <Lines>67</Lines>
  <Paragraphs>18</Paragraphs>
  <ScaleCrop>false</ScaleCrop>
  <LinksUpToDate>false</LinksUpToDate>
  <CharactersWithSpaces>9483</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2015-08-20T14:40:00Z</dcterms:created>
  <dc:creator>WIN</dc:creator>
  <cp:lastModifiedBy>Administrator</cp:lastModifiedBy>
  <dcterms:modified xsi:type="dcterms:W3CDTF">2016-08-18T01:40:20Z</dcterms:modified>
  <cp:revision>353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